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F2" w:rsidRPr="000D1FF2" w:rsidRDefault="000D1FF2" w:rsidP="000D1FF2">
      <w:pPr>
        <w:pStyle w:val="NoSpacing"/>
      </w:pPr>
      <w:r>
        <w:rPr>
          <w:noProof/>
        </w:rPr>
        <w:drawing>
          <wp:inline distT="0" distB="0" distL="0" distR="0">
            <wp:extent cx="4763165" cy="714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dbody-medicine-center.png"/>
                    <pic:cNvPicPr/>
                  </pic:nvPicPr>
                  <pic:blipFill>
                    <a:blip r:embed="rId7">
                      <a:extLst>
                        <a:ext uri="{28A0092B-C50C-407E-A947-70E740481C1C}">
                          <a14:useLocalDpi xmlns:a14="http://schemas.microsoft.com/office/drawing/2010/main" val="0"/>
                        </a:ext>
                      </a:extLst>
                    </a:blip>
                    <a:stretch>
                      <a:fillRect/>
                    </a:stretch>
                  </pic:blipFill>
                  <pic:spPr>
                    <a:xfrm>
                      <a:off x="0" y="0"/>
                      <a:ext cx="4763165" cy="714475"/>
                    </a:xfrm>
                    <a:prstGeom prst="rect">
                      <a:avLst/>
                    </a:prstGeom>
                  </pic:spPr>
                </pic:pic>
              </a:graphicData>
            </a:graphic>
          </wp:inline>
        </w:drawing>
      </w:r>
    </w:p>
    <w:p w:rsidR="000D1FF2" w:rsidRDefault="000D1FF2" w:rsidP="002C7BF1">
      <w:pPr>
        <w:pStyle w:val="NoSpacing"/>
        <w:rPr>
          <w:color w:val="0070C0"/>
          <w:sz w:val="32"/>
          <w:szCs w:val="32"/>
        </w:rPr>
      </w:pPr>
    </w:p>
    <w:p w:rsidR="00C777F5" w:rsidRPr="003248BC" w:rsidRDefault="000D1FF2" w:rsidP="002C7BF1">
      <w:pPr>
        <w:pStyle w:val="NoSpacing"/>
        <w:rPr>
          <w:sz w:val="28"/>
          <w:szCs w:val="28"/>
        </w:rPr>
      </w:pPr>
      <w:r w:rsidRPr="003248BC">
        <w:rPr>
          <w:color w:val="0070C0"/>
          <w:sz w:val="28"/>
          <w:szCs w:val="28"/>
        </w:rPr>
        <w:t>NAD</w:t>
      </w:r>
      <w:r w:rsidRPr="003248BC">
        <w:rPr>
          <w:sz w:val="28"/>
          <w:szCs w:val="28"/>
        </w:rPr>
        <w:t xml:space="preserve"> (</w:t>
      </w:r>
      <w:r w:rsidRPr="003248BC">
        <w:rPr>
          <w:bCs/>
          <w:sz w:val="28"/>
          <w:szCs w:val="28"/>
        </w:rPr>
        <w:t>Nicotinamide Adenine Dinucleotide) is an activated form of vitamin B3 which becomes a coenzyme when it is bound with hydrogen becoming NADH. NADH</w:t>
      </w:r>
      <w:r w:rsidR="006B5AF7">
        <w:rPr>
          <w:bCs/>
          <w:sz w:val="28"/>
          <w:szCs w:val="28"/>
        </w:rPr>
        <w:t>’s</w:t>
      </w:r>
      <w:r w:rsidRPr="003248BC">
        <w:rPr>
          <w:bCs/>
          <w:sz w:val="28"/>
          <w:szCs w:val="28"/>
        </w:rPr>
        <w:t xml:space="preserve"> </w:t>
      </w:r>
      <w:r w:rsidR="003248BC">
        <w:rPr>
          <w:bCs/>
          <w:sz w:val="28"/>
          <w:szCs w:val="28"/>
        </w:rPr>
        <w:t>sole function is to carry</w:t>
      </w:r>
      <w:r w:rsidR="003248BC" w:rsidRPr="003248BC">
        <w:rPr>
          <w:bCs/>
          <w:sz w:val="28"/>
          <w:szCs w:val="28"/>
        </w:rPr>
        <w:t xml:space="preserve"> </w:t>
      </w:r>
      <w:r w:rsidR="006B5AF7">
        <w:rPr>
          <w:bCs/>
          <w:sz w:val="28"/>
          <w:szCs w:val="28"/>
        </w:rPr>
        <w:t xml:space="preserve">an </w:t>
      </w:r>
      <w:r w:rsidR="003248BC" w:rsidRPr="003248BC">
        <w:rPr>
          <w:bCs/>
          <w:sz w:val="28"/>
          <w:szCs w:val="28"/>
        </w:rPr>
        <w:t>explosive, reactive</w:t>
      </w:r>
      <w:r w:rsidRPr="003248BC">
        <w:rPr>
          <w:bCs/>
          <w:sz w:val="28"/>
          <w:szCs w:val="28"/>
        </w:rPr>
        <w:t xml:space="preserve"> hydrogen (as in hydrogen bomb) </w:t>
      </w:r>
      <w:r w:rsidR="003248BC" w:rsidRPr="003248BC">
        <w:rPr>
          <w:bCs/>
          <w:sz w:val="28"/>
          <w:szCs w:val="28"/>
        </w:rPr>
        <w:t xml:space="preserve">into </w:t>
      </w:r>
      <w:r w:rsidR="003248BC">
        <w:rPr>
          <w:bCs/>
          <w:sz w:val="28"/>
          <w:szCs w:val="28"/>
        </w:rPr>
        <w:t xml:space="preserve">every cell of the body </w:t>
      </w:r>
      <w:r w:rsidR="003248BC" w:rsidRPr="003248BC">
        <w:rPr>
          <w:bCs/>
          <w:sz w:val="28"/>
          <w:szCs w:val="28"/>
        </w:rPr>
        <w:t xml:space="preserve">to make energy, or, ATP.  Therefore, NAD creates </w:t>
      </w:r>
      <w:r w:rsidR="001651E0" w:rsidRPr="003248BC">
        <w:rPr>
          <w:sz w:val="28"/>
          <w:szCs w:val="28"/>
        </w:rPr>
        <w:t>global</w:t>
      </w:r>
      <w:r w:rsidR="00EA10E3" w:rsidRPr="003248BC">
        <w:rPr>
          <w:sz w:val="28"/>
          <w:szCs w:val="28"/>
        </w:rPr>
        <w:t xml:space="preserve"> benefits</w:t>
      </w:r>
      <w:r w:rsidR="001651E0" w:rsidRPr="003248BC">
        <w:rPr>
          <w:sz w:val="28"/>
          <w:szCs w:val="28"/>
        </w:rPr>
        <w:t xml:space="preserve"> for mind and body</w:t>
      </w:r>
      <w:r w:rsidR="003248BC" w:rsidRPr="003248BC">
        <w:rPr>
          <w:sz w:val="28"/>
          <w:szCs w:val="28"/>
        </w:rPr>
        <w:t>, including the following:</w:t>
      </w:r>
    </w:p>
    <w:p w:rsidR="00EA10E3" w:rsidRDefault="00EA10E3" w:rsidP="00EA10E3">
      <w:pPr>
        <w:pStyle w:val="NoSpacing"/>
        <w:rPr>
          <w:sz w:val="24"/>
          <w:szCs w:val="24"/>
        </w:rPr>
      </w:pPr>
    </w:p>
    <w:p w:rsidR="00EA10E3" w:rsidRPr="00EA10E3" w:rsidRDefault="00EA10E3" w:rsidP="00EA10E3">
      <w:pPr>
        <w:pStyle w:val="NoSpacing"/>
        <w:rPr>
          <w:sz w:val="24"/>
          <w:szCs w:val="24"/>
        </w:rPr>
      </w:pPr>
    </w:p>
    <w:p w:rsidR="00EA10E3" w:rsidRPr="00777811" w:rsidRDefault="0023570A" w:rsidP="00EA10E3">
      <w:pPr>
        <w:pStyle w:val="NoSpacing"/>
        <w:rPr>
          <w:sz w:val="28"/>
          <w:szCs w:val="28"/>
        </w:rPr>
      </w:pPr>
      <w:r>
        <w:rPr>
          <w:noProof/>
        </w:rPr>
        <w:drawing>
          <wp:anchor distT="0" distB="0" distL="114300" distR="114300" simplePos="0" relativeHeight="251659264" behindDoc="0" locked="0" layoutInCell="1" allowOverlap="1">
            <wp:simplePos x="0" y="0"/>
            <wp:positionH relativeFrom="margin">
              <wp:posOffset>42437</wp:posOffset>
            </wp:positionH>
            <wp:positionV relativeFrom="paragraph">
              <wp:posOffset>12532</wp:posOffset>
            </wp:positionV>
            <wp:extent cx="941705" cy="932180"/>
            <wp:effectExtent l="0" t="0" r="0" b="1270"/>
            <wp:wrapThrough wrapText="bothSides">
              <wp:wrapPolygon edited="0">
                <wp:start x="0" y="0"/>
                <wp:lineTo x="0" y="21188"/>
                <wp:lineTo x="20974" y="21188"/>
                <wp:lineTo x="20974" y="0"/>
                <wp:lineTo x="0" y="0"/>
              </wp:wrapPolygon>
            </wp:wrapThrough>
            <wp:docPr id="3" name="Picture 3" descr="http://media1.picsearch.com/is?pLhrK48lqNfrgDQgMuRZoCjEUV3pFOH0Pr_KtnuU_OE&amp;height=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pLhrK48lqNfrgDQgMuRZoCjEUV3pFOH0Pr_KtnuU_OE&amp;height=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E3" w:rsidRPr="00777811">
        <w:rPr>
          <w:sz w:val="28"/>
          <w:szCs w:val="28"/>
        </w:rPr>
        <w:t>Energy production (ATP)</w:t>
      </w:r>
    </w:p>
    <w:p w:rsidR="00AA44E6" w:rsidRDefault="003248BC" w:rsidP="0023570A">
      <w:pPr>
        <w:pStyle w:val="NoSpacing"/>
        <w:jc w:val="both"/>
        <w:rPr>
          <w:sz w:val="24"/>
          <w:szCs w:val="24"/>
        </w:rPr>
      </w:pPr>
      <w:r>
        <w:rPr>
          <w:sz w:val="24"/>
          <w:szCs w:val="24"/>
        </w:rPr>
        <w:t>There are</w:t>
      </w:r>
      <w:r w:rsidR="0093500B" w:rsidRPr="003248BC">
        <w:rPr>
          <w:sz w:val="24"/>
          <w:szCs w:val="24"/>
        </w:rPr>
        <w:t xml:space="preserve"> more than ten million billion mitochondria</w:t>
      </w:r>
      <w:r>
        <w:rPr>
          <w:sz w:val="24"/>
          <w:szCs w:val="24"/>
        </w:rPr>
        <w:t xml:space="preserve"> (a</w:t>
      </w:r>
      <w:r w:rsidR="0093500B" w:rsidRPr="003248BC">
        <w:rPr>
          <w:sz w:val="24"/>
          <w:szCs w:val="24"/>
        </w:rPr>
        <w:t>bout 10% of our body weight</w:t>
      </w:r>
      <w:r>
        <w:rPr>
          <w:sz w:val="24"/>
          <w:szCs w:val="24"/>
        </w:rPr>
        <w:t xml:space="preserve">) </w:t>
      </w:r>
      <w:r w:rsidR="00777811">
        <w:rPr>
          <w:sz w:val="24"/>
          <w:szCs w:val="24"/>
        </w:rPr>
        <w:t>and each is a tiny furnace to make energy from glucose, oxygen and hydrogen.  Every cell uses ATP to function so that you can live your life.  Chemicals and heavy metals such as lead and mercury impair mitochondrial energy production and some people are genetically deficient in NAD.</w:t>
      </w:r>
    </w:p>
    <w:p w:rsidR="00DB1FF2" w:rsidRDefault="00DB1FF2" w:rsidP="0023570A">
      <w:pPr>
        <w:pStyle w:val="NoSpacing"/>
        <w:jc w:val="both"/>
        <w:rPr>
          <w:sz w:val="24"/>
          <w:szCs w:val="24"/>
        </w:rPr>
      </w:pPr>
    </w:p>
    <w:p w:rsidR="0023570A" w:rsidRDefault="0023570A" w:rsidP="0023570A">
      <w:pPr>
        <w:pStyle w:val="NoSpacing"/>
        <w:jc w:val="both"/>
        <w:rPr>
          <w:sz w:val="24"/>
          <w:szCs w:val="24"/>
        </w:rPr>
      </w:pPr>
    </w:p>
    <w:p w:rsidR="0023570A" w:rsidRPr="00AA44E6" w:rsidRDefault="0023570A" w:rsidP="0023570A">
      <w:pPr>
        <w:pStyle w:val="NoSpacing"/>
        <w:rPr>
          <w:sz w:val="24"/>
          <w:szCs w:val="24"/>
        </w:rPr>
      </w:pPr>
      <w:r>
        <w:rPr>
          <w:noProof/>
        </w:rPr>
        <w:drawing>
          <wp:anchor distT="0" distB="0" distL="114300" distR="114300" simplePos="0" relativeHeight="251666432" behindDoc="0" locked="0" layoutInCell="1" allowOverlap="1" wp14:anchorId="63A8138D" wp14:editId="420300DB">
            <wp:simplePos x="0" y="0"/>
            <wp:positionH relativeFrom="margin">
              <wp:align>left</wp:align>
            </wp:positionH>
            <wp:positionV relativeFrom="paragraph">
              <wp:posOffset>44079</wp:posOffset>
            </wp:positionV>
            <wp:extent cx="1033272" cy="777240"/>
            <wp:effectExtent l="0" t="0" r="0" b="3810"/>
            <wp:wrapSquare wrapText="bothSides"/>
            <wp:docPr id="4" name="Picture 4" descr="http://media5.picsearch.com/is?vi36xNxnB1AcRzT9WyOO_EaJnAbC31HZ3by-GJinRWY&amp;height=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5.picsearch.com/is?vi36xNxnB1AcRzT9WyOO_EaJnAbC31HZ3by-GJinRWY&amp;height=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272"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951">
        <w:rPr>
          <w:sz w:val="28"/>
          <w:szCs w:val="28"/>
        </w:rPr>
        <w:t>Enzyme activity</w:t>
      </w:r>
      <w:r>
        <w:rPr>
          <w:sz w:val="24"/>
          <w:szCs w:val="24"/>
        </w:rPr>
        <w:t xml:space="preserve"> </w:t>
      </w:r>
    </w:p>
    <w:p w:rsidR="0023570A" w:rsidRPr="003D3A39" w:rsidRDefault="00A4594F" w:rsidP="0023570A">
      <w:pPr>
        <w:pStyle w:val="NoSpacing"/>
        <w:rPr>
          <w:sz w:val="24"/>
          <w:szCs w:val="24"/>
        </w:rPr>
      </w:pPr>
      <w:r>
        <w:rPr>
          <w:sz w:val="24"/>
          <w:szCs w:val="24"/>
        </w:rPr>
        <w:t>E</w:t>
      </w:r>
      <w:r w:rsidR="00792681">
        <w:rPr>
          <w:sz w:val="24"/>
          <w:szCs w:val="24"/>
        </w:rPr>
        <w:t xml:space="preserve">nzymes are </w:t>
      </w:r>
      <w:r w:rsidR="00792681" w:rsidRPr="00792681">
        <w:rPr>
          <w:sz w:val="24"/>
          <w:szCs w:val="24"/>
        </w:rPr>
        <w:t xml:space="preserve">catalysts that increase the </w:t>
      </w:r>
      <w:r w:rsidR="00792681">
        <w:rPr>
          <w:sz w:val="24"/>
          <w:szCs w:val="24"/>
        </w:rPr>
        <w:t>speed</w:t>
      </w:r>
      <w:r w:rsidR="00792681" w:rsidRPr="00792681">
        <w:rPr>
          <w:sz w:val="24"/>
          <w:szCs w:val="24"/>
        </w:rPr>
        <w:t xml:space="preserve"> of </w:t>
      </w:r>
      <w:r w:rsidR="00792681">
        <w:rPr>
          <w:sz w:val="24"/>
          <w:szCs w:val="24"/>
        </w:rPr>
        <w:t>every</w:t>
      </w:r>
      <w:r w:rsidR="004F023B">
        <w:rPr>
          <w:sz w:val="24"/>
          <w:szCs w:val="24"/>
        </w:rPr>
        <w:t xml:space="preserve"> chemical reaction </w:t>
      </w:r>
      <w:r w:rsidR="00792681" w:rsidRPr="00792681">
        <w:rPr>
          <w:sz w:val="24"/>
          <w:szCs w:val="24"/>
        </w:rPr>
        <w:t>within cells.</w:t>
      </w:r>
      <w:r w:rsidR="00792681">
        <w:rPr>
          <w:sz w:val="24"/>
          <w:szCs w:val="24"/>
        </w:rPr>
        <w:t xml:space="preserve"> </w:t>
      </w:r>
      <w:r w:rsidR="0023570A" w:rsidRPr="002E5951">
        <w:rPr>
          <w:sz w:val="24"/>
          <w:szCs w:val="24"/>
        </w:rPr>
        <w:t>Over 400 enzymes require</w:t>
      </w:r>
      <w:r w:rsidR="0023570A">
        <w:rPr>
          <w:sz w:val="24"/>
          <w:szCs w:val="24"/>
        </w:rPr>
        <w:t xml:space="preserve"> NAD,</w:t>
      </w:r>
      <w:r w:rsidR="0023570A" w:rsidRPr="002E5951">
        <w:rPr>
          <w:sz w:val="24"/>
          <w:szCs w:val="24"/>
        </w:rPr>
        <w:t xml:space="preserve"> most often in energy-producing reactions involving the </w:t>
      </w:r>
      <w:r w:rsidR="0023570A">
        <w:rPr>
          <w:sz w:val="24"/>
          <w:szCs w:val="24"/>
        </w:rPr>
        <w:t>metabolism</w:t>
      </w:r>
      <w:r w:rsidR="0023570A" w:rsidRPr="002E5951">
        <w:rPr>
          <w:sz w:val="24"/>
          <w:szCs w:val="24"/>
        </w:rPr>
        <w:t xml:space="preserve"> of carbohydrates, fats, proteins, and alcohol.</w:t>
      </w:r>
      <w:r w:rsidR="0023570A">
        <w:rPr>
          <w:sz w:val="24"/>
          <w:szCs w:val="24"/>
        </w:rPr>
        <w:t xml:space="preserve"> NAD also sustains</w:t>
      </w:r>
      <w:r w:rsidR="0023570A" w:rsidRPr="002E5951">
        <w:rPr>
          <w:sz w:val="24"/>
          <w:szCs w:val="24"/>
        </w:rPr>
        <w:t xml:space="preserve"> biosynthetic</w:t>
      </w:r>
      <w:r w:rsidR="0023570A">
        <w:rPr>
          <w:sz w:val="24"/>
          <w:szCs w:val="24"/>
        </w:rPr>
        <w:t xml:space="preserve"> </w:t>
      </w:r>
      <w:r w:rsidR="0023570A" w:rsidRPr="002E5951">
        <w:rPr>
          <w:sz w:val="24"/>
          <w:szCs w:val="24"/>
        </w:rPr>
        <w:t>reactions, such as in the synthesis of all macromolecules, including fatty acids and cholesterol.</w:t>
      </w:r>
      <w:r w:rsidR="0023570A">
        <w:rPr>
          <w:sz w:val="24"/>
          <w:szCs w:val="24"/>
        </w:rPr>
        <w:t xml:space="preserve"> NAD</w:t>
      </w:r>
      <w:r w:rsidR="0023570A" w:rsidRPr="003D3A39">
        <w:rPr>
          <w:sz w:val="24"/>
          <w:szCs w:val="24"/>
        </w:rPr>
        <w:t xml:space="preserve"> is essential for metabolic function in all cells of the body including the brain and CNS</w:t>
      </w:r>
    </w:p>
    <w:p w:rsidR="00DB1FF2" w:rsidRDefault="00DB1FF2" w:rsidP="00EA10E3">
      <w:pPr>
        <w:pStyle w:val="NoSpacing"/>
        <w:rPr>
          <w:sz w:val="28"/>
          <w:szCs w:val="28"/>
        </w:rPr>
      </w:pPr>
    </w:p>
    <w:p w:rsidR="0023570A" w:rsidRDefault="0023570A" w:rsidP="00EA10E3">
      <w:pPr>
        <w:pStyle w:val="NoSpacing"/>
        <w:rPr>
          <w:sz w:val="28"/>
          <w:szCs w:val="28"/>
        </w:rPr>
      </w:pPr>
      <w:r>
        <w:rPr>
          <w:noProof/>
        </w:rPr>
        <w:drawing>
          <wp:anchor distT="0" distB="0" distL="114300" distR="114300" simplePos="0" relativeHeight="251658240" behindDoc="0" locked="0" layoutInCell="1" allowOverlap="1">
            <wp:simplePos x="0" y="0"/>
            <wp:positionH relativeFrom="margin">
              <wp:posOffset>-69011</wp:posOffset>
            </wp:positionH>
            <wp:positionV relativeFrom="paragraph">
              <wp:posOffset>195688</wp:posOffset>
            </wp:positionV>
            <wp:extent cx="1188720" cy="886460"/>
            <wp:effectExtent l="0" t="0" r="0" b="8890"/>
            <wp:wrapSquare wrapText="bothSides"/>
            <wp:docPr id="1" name="Picture 1" descr="http://healmindbody.com/wp-content/uploads/2012/12/wpms7sm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mindbody.com/wp-content/uploads/2012/12/wpms7smx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0E3" w:rsidRPr="009146A9" w:rsidRDefault="00EA10E3" w:rsidP="00EA10E3">
      <w:pPr>
        <w:pStyle w:val="NoSpacing"/>
        <w:rPr>
          <w:sz w:val="28"/>
          <w:szCs w:val="28"/>
        </w:rPr>
      </w:pPr>
      <w:r w:rsidRPr="009146A9">
        <w:rPr>
          <w:sz w:val="28"/>
          <w:szCs w:val="28"/>
        </w:rPr>
        <w:t>Neurotransmitter production</w:t>
      </w:r>
      <w:r w:rsidR="003D3A39" w:rsidRPr="009146A9">
        <w:rPr>
          <w:sz w:val="28"/>
          <w:szCs w:val="28"/>
        </w:rPr>
        <w:t xml:space="preserve"> and brain activity</w:t>
      </w:r>
    </w:p>
    <w:p w:rsidR="008419E4" w:rsidRPr="003D3A39" w:rsidRDefault="0093500B" w:rsidP="0023570A">
      <w:pPr>
        <w:pStyle w:val="NoSpacing"/>
        <w:rPr>
          <w:sz w:val="24"/>
          <w:szCs w:val="24"/>
        </w:rPr>
      </w:pPr>
      <w:r w:rsidRPr="003D3A39">
        <w:rPr>
          <w:sz w:val="24"/>
          <w:szCs w:val="24"/>
        </w:rPr>
        <w:t xml:space="preserve">In the </w:t>
      </w:r>
      <w:r w:rsidR="003D3A39">
        <w:rPr>
          <w:sz w:val="24"/>
          <w:szCs w:val="24"/>
        </w:rPr>
        <w:t>brain</w:t>
      </w:r>
      <w:r w:rsidRPr="003D3A39">
        <w:rPr>
          <w:sz w:val="24"/>
          <w:szCs w:val="24"/>
        </w:rPr>
        <w:t>, restoring/maintaining NAD+ levels is linked to</w:t>
      </w:r>
      <w:r w:rsidR="003D3A39">
        <w:rPr>
          <w:sz w:val="24"/>
          <w:szCs w:val="24"/>
        </w:rPr>
        <w:t xml:space="preserve"> </w:t>
      </w:r>
      <w:r w:rsidR="009146A9">
        <w:rPr>
          <w:sz w:val="24"/>
          <w:szCs w:val="24"/>
        </w:rPr>
        <w:t xml:space="preserve">increased production of dopamine and serotonin, </w:t>
      </w:r>
      <w:r w:rsidR="003D3A39">
        <w:rPr>
          <w:sz w:val="24"/>
          <w:szCs w:val="24"/>
        </w:rPr>
        <w:t>r</w:t>
      </w:r>
      <w:r w:rsidRPr="003D3A39">
        <w:rPr>
          <w:sz w:val="24"/>
          <w:szCs w:val="24"/>
        </w:rPr>
        <w:t>educed glutamate excitotoxicity</w:t>
      </w:r>
      <w:r w:rsidR="003D3A39">
        <w:rPr>
          <w:sz w:val="24"/>
          <w:szCs w:val="24"/>
        </w:rPr>
        <w:t>, m</w:t>
      </w:r>
      <w:r w:rsidRPr="003D3A39">
        <w:rPr>
          <w:sz w:val="24"/>
          <w:szCs w:val="24"/>
        </w:rPr>
        <w:t>aintenance of synaptic connections</w:t>
      </w:r>
      <w:r w:rsidR="003D3A39">
        <w:rPr>
          <w:sz w:val="24"/>
          <w:szCs w:val="24"/>
        </w:rPr>
        <w:t>, i</w:t>
      </w:r>
      <w:r w:rsidRPr="003D3A39">
        <w:rPr>
          <w:sz w:val="24"/>
          <w:szCs w:val="24"/>
        </w:rPr>
        <w:t>mproved learning and memory</w:t>
      </w:r>
      <w:r w:rsidR="003D3A39">
        <w:rPr>
          <w:sz w:val="24"/>
          <w:szCs w:val="24"/>
        </w:rPr>
        <w:t>, and m</w:t>
      </w:r>
      <w:r w:rsidRPr="003D3A39">
        <w:rPr>
          <w:sz w:val="24"/>
          <w:szCs w:val="24"/>
        </w:rPr>
        <w:t>aintenance of sleep-wake cycles</w:t>
      </w:r>
      <w:r w:rsidR="009146A9">
        <w:rPr>
          <w:sz w:val="24"/>
          <w:szCs w:val="24"/>
        </w:rPr>
        <w:t>. NAD also e</w:t>
      </w:r>
      <w:r w:rsidRPr="003D3A39">
        <w:rPr>
          <w:sz w:val="24"/>
          <w:szCs w:val="24"/>
        </w:rPr>
        <w:t>nhance</w:t>
      </w:r>
      <w:r w:rsidR="009146A9">
        <w:rPr>
          <w:sz w:val="24"/>
          <w:szCs w:val="24"/>
        </w:rPr>
        <w:t>s</w:t>
      </w:r>
      <w:r w:rsidRPr="003D3A39">
        <w:rPr>
          <w:sz w:val="24"/>
          <w:szCs w:val="24"/>
        </w:rPr>
        <w:t xml:space="preserve"> social </w:t>
      </w:r>
      <w:r w:rsidR="009146A9" w:rsidRPr="003D3A39">
        <w:rPr>
          <w:sz w:val="24"/>
          <w:szCs w:val="24"/>
        </w:rPr>
        <w:t>behavior</w:t>
      </w:r>
      <w:r w:rsidRPr="003D3A39">
        <w:rPr>
          <w:sz w:val="24"/>
          <w:szCs w:val="24"/>
        </w:rPr>
        <w:t xml:space="preserve"> through </w:t>
      </w:r>
      <w:r w:rsidR="009146A9">
        <w:rPr>
          <w:sz w:val="24"/>
          <w:szCs w:val="24"/>
        </w:rPr>
        <w:t xml:space="preserve">improved </w:t>
      </w:r>
      <w:r w:rsidRPr="003D3A39">
        <w:rPr>
          <w:sz w:val="24"/>
          <w:szCs w:val="24"/>
        </w:rPr>
        <w:t xml:space="preserve">oxytocin </w:t>
      </w:r>
      <w:r w:rsidR="009146A9">
        <w:rPr>
          <w:sz w:val="24"/>
          <w:szCs w:val="24"/>
        </w:rPr>
        <w:t>production</w:t>
      </w:r>
    </w:p>
    <w:p w:rsidR="001651E0" w:rsidRDefault="001651E0" w:rsidP="00AA44E6">
      <w:pPr>
        <w:pStyle w:val="NoSpacing"/>
        <w:rPr>
          <w:sz w:val="24"/>
          <w:szCs w:val="24"/>
        </w:rPr>
      </w:pPr>
    </w:p>
    <w:p w:rsidR="00D02059" w:rsidRDefault="00D02059" w:rsidP="00AA44E6">
      <w:pPr>
        <w:pStyle w:val="NoSpacing"/>
        <w:rPr>
          <w:sz w:val="24"/>
          <w:szCs w:val="24"/>
        </w:rPr>
      </w:pPr>
    </w:p>
    <w:p w:rsidR="00AA44E6" w:rsidRPr="00AA44E6" w:rsidRDefault="00D02059" w:rsidP="00AA44E6">
      <w:pPr>
        <w:pStyle w:val="NoSpacing"/>
        <w:rPr>
          <w:sz w:val="24"/>
          <w:szCs w:val="24"/>
        </w:rPr>
      </w:pPr>
      <w:r w:rsidRPr="002E5951">
        <w:rPr>
          <w:noProof/>
          <w:sz w:val="28"/>
          <w:szCs w:val="28"/>
        </w:rPr>
        <w:drawing>
          <wp:anchor distT="0" distB="0" distL="114300" distR="114300" simplePos="0" relativeHeight="251661312" behindDoc="0" locked="0" layoutInCell="1" allowOverlap="1">
            <wp:simplePos x="0" y="0"/>
            <wp:positionH relativeFrom="margin">
              <wp:posOffset>38100</wp:posOffset>
            </wp:positionH>
            <wp:positionV relativeFrom="paragraph">
              <wp:posOffset>46355</wp:posOffset>
            </wp:positionV>
            <wp:extent cx="1097280" cy="822960"/>
            <wp:effectExtent l="0" t="0" r="7620" b="0"/>
            <wp:wrapSquare wrapText="bothSides"/>
            <wp:docPr id="5" name="Picture 5" descr="C:\Users\Owner\AppData\Local\Microsoft\Windows\INetCacheContent.Word\j0438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j04387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4E6" w:rsidRPr="002E5951">
        <w:rPr>
          <w:sz w:val="28"/>
          <w:szCs w:val="28"/>
        </w:rPr>
        <w:t>Cell signaling</w:t>
      </w:r>
      <w:r w:rsidR="006B232B">
        <w:rPr>
          <w:sz w:val="28"/>
          <w:szCs w:val="28"/>
        </w:rPr>
        <w:t xml:space="preserve"> </w:t>
      </w:r>
    </w:p>
    <w:p w:rsidR="002E5951" w:rsidRPr="002E5951" w:rsidRDefault="006B232B" w:rsidP="002E5951">
      <w:pPr>
        <w:pStyle w:val="NoSpacing"/>
        <w:rPr>
          <w:sz w:val="24"/>
          <w:szCs w:val="24"/>
        </w:rPr>
      </w:pPr>
      <w:r>
        <w:rPr>
          <w:bCs/>
          <w:sz w:val="24"/>
          <w:szCs w:val="24"/>
        </w:rPr>
        <w:t>There are about 70 trillion cells in your body and c</w:t>
      </w:r>
      <w:r w:rsidR="00A4594F" w:rsidRPr="00A4594F">
        <w:rPr>
          <w:bCs/>
          <w:sz w:val="24"/>
          <w:szCs w:val="24"/>
        </w:rPr>
        <w:t>ell signaling</w:t>
      </w:r>
      <w:r w:rsidR="004F023B">
        <w:rPr>
          <w:bCs/>
          <w:sz w:val="24"/>
          <w:szCs w:val="24"/>
        </w:rPr>
        <w:t xml:space="preserve"> is</w:t>
      </w:r>
      <w:r w:rsidR="00A4594F" w:rsidRPr="00A4594F">
        <w:rPr>
          <w:sz w:val="24"/>
          <w:szCs w:val="24"/>
        </w:rPr>
        <w:t> </w:t>
      </w:r>
      <w:r w:rsidR="00A4594F">
        <w:rPr>
          <w:sz w:val="24"/>
          <w:szCs w:val="24"/>
        </w:rPr>
        <w:t>a key part</w:t>
      </w:r>
      <w:r w:rsidR="00A4594F" w:rsidRPr="00A4594F">
        <w:rPr>
          <w:sz w:val="24"/>
          <w:szCs w:val="24"/>
        </w:rPr>
        <w:t xml:space="preserve"> of </w:t>
      </w:r>
      <w:r>
        <w:rPr>
          <w:sz w:val="24"/>
          <w:szCs w:val="24"/>
        </w:rPr>
        <w:t>the complex system</w:t>
      </w:r>
      <w:r w:rsidR="00A4594F" w:rsidRPr="00A4594F">
        <w:rPr>
          <w:sz w:val="24"/>
          <w:szCs w:val="24"/>
        </w:rPr>
        <w:t> of communication</w:t>
      </w:r>
      <w:r>
        <w:rPr>
          <w:sz w:val="24"/>
          <w:szCs w:val="24"/>
        </w:rPr>
        <w:t xml:space="preserve"> and coordination.</w:t>
      </w:r>
      <w:r w:rsidR="00A4594F" w:rsidRPr="00A4594F">
        <w:rPr>
          <w:sz w:val="24"/>
          <w:szCs w:val="24"/>
        </w:rPr>
        <w:t xml:space="preserve"> The ability of cells to perceive and correctly respond to their microenvironment is the basis of development, </w:t>
      </w:r>
      <w:r w:rsidR="00A4594F" w:rsidRPr="006B232B">
        <w:rPr>
          <w:sz w:val="24"/>
          <w:szCs w:val="24"/>
        </w:rPr>
        <w:t>tissue repair</w:t>
      </w:r>
      <w:r w:rsidR="00A4594F" w:rsidRPr="00A4594F">
        <w:rPr>
          <w:sz w:val="24"/>
          <w:szCs w:val="24"/>
        </w:rPr>
        <w:t>, and </w:t>
      </w:r>
      <w:r w:rsidR="00A4594F" w:rsidRPr="006B232B">
        <w:rPr>
          <w:sz w:val="24"/>
          <w:szCs w:val="24"/>
        </w:rPr>
        <w:t>immunity</w:t>
      </w:r>
      <w:r w:rsidR="00A4594F" w:rsidRPr="00A4594F">
        <w:rPr>
          <w:sz w:val="24"/>
          <w:szCs w:val="24"/>
        </w:rPr>
        <w:t xml:space="preserve"> as well as </w:t>
      </w:r>
      <w:r w:rsidRPr="00A4594F">
        <w:rPr>
          <w:sz w:val="24"/>
          <w:szCs w:val="24"/>
        </w:rPr>
        <w:t>normal</w:t>
      </w:r>
      <w:r>
        <w:rPr>
          <w:sz w:val="24"/>
          <w:szCs w:val="24"/>
        </w:rPr>
        <w:t xml:space="preserve"> </w:t>
      </w:r>
      <w:r w:rsidRPr="00A4594F">
        <w:rPr>
          <w:sz w:val="24"/>
          <w:szCs w:val="24"/>
        </w:rPr>
        <w:lastRenderedPageBreak/>
        <w:t>homeostasis</w:t>
      </w:r>
      <w:r w:rsidR="00A4594F" w:rsidRPr="00A4594F">
        <w:rPr>
          <w:sz w:val="24"/>
          <w:szCs w:val="24"/>
        </w:rPr>
        <w:t>. Errors in cellular </w:t>
      </w:r>
      <w:r w:rsidR="00A4594F" w:rsidRPr="006B232B">
        <w:rPr>
          <w:sz w:val="24"/>
          <w:szCs w:val="24"/>
        </w:rPr>
        <w:t>information processing</w:t>
      </w:r>
      <w:r w:rsidR="00A4594F" w:rsidRPr="00A4594F">
        <w:rPr>
          <w:sz w:val="24"/>
          <w:szCs w:val="24"/>
        </w:rPr>
        <w:t> are responsible</w:t>
      </w:r>
      <w:r w:rsidR="004F023B">
        <w:rPr>
          <w:sz w:val="24"/>
          <w:szCs w:val="24"/>
        </w:rPr>
        <w:t xml:space="preserve"> for diseases </w:t>
      </w:r>
      <w:r>
        <w:rPr>
          <w:sz w:val="24"/>
          <w:szCs w:val="24"/>
        </w:rPr>
        <w:t xml:space="preserve">such as cancer, autoimmunity and diabetes.  </w:t>
      </w:r>
      <w:r w:rsidR="0023570A">
        <w:rPr>
          <w:sz w:val="24"/>
          <w:szCs w:val="24"/>
        </w:rPr>
        <w:t>NAD</w:t>
      </w:r>
      <w:r>
        <w:rPr>
          <w:sz w:val="24"/>
          <w:szCs w:val="24"/>
        </w:rPr>
        <w:t xml:space="preserve"> is </w:t>
      </w:r>
      <w:r w:rsidR="002E5951" w:rsidRPr="002E5951">
        <w:rPr>
          <w:sz w:val="24"/>
          <w:szCs w:val="24"/>
        </w:rPr>
        <w:t xml:space="preserve">a metabolic cofactor and a rate-limiting co-substrate for many enzymes, particularly the </w:t>
      </w:r>
      <w:r w:rsidR="00404739" w:rsidRPr="002E5951">
        <w:rPr>
          <w:sz w:val="24"/>
          <w:szCs w:val="24"/>
        </w:rPr>
        <w:t xml:space="preserve">sirtuins, </w:t>
      </w:r>
      <w:r w:rsidR="00404739">
        <w:rPr>
          <w:sz w:val="24"/>
          <w:szCs w:val="24"/>
        </w:rPr>
        <w:t>and</w:t>
      </w:r>
      <w:r>
        <w:rPr>
          <w:sz w:val="24"/>
          <w:szCs w:val="24"/>
        </w:rPr>
        <w:t xml:space="preserve"> plays </w:t>
      </w:r>
      <w:r w:rsidR="002E5951" w:rsidRPr="002E5951">
        <w:rPr>
          <w:sz w:val="24"/>
          <w:szCs w:val="24"/>
        </w:rPr>
        <w:t xml:space="preserve">a pivotal role in the control of whole-body metabolic </w:t>
      </w:r>
      <w:r>
        <w:rPr>
          <w:sz w:val="24"/>
          <w:szCs w:val="24"/>
        </w:rPr>
        <w:t xml:space="preserve">balance and stability, or, </w:t>
      </w:r>
      <w:r w:rsidR="002E5951" w:rsidRPr="002E5951">
        <w:rPr>
          <w:sz w:val="24"/>
          <w:szCs w:val="24"/>
        </w:rPr>
        <w:t xml:space="preserve">homeostasis. </w:t>
      </w:r>
    </w:p>
    <w:p w:rsidR="001651E0" w:rsidRDefault="001651E0" w:rsidP="00EA10E3">
      <w:pPr>
        <w:pStyle w:val="NoSpacing"/>
        <w:rPr>
          <w:sz w:val="24"/>
          <w:szCs w:val="24"/>
        </w:rPr>
      </w:pPr>
    </w:p>
    <w:p w:rsidR="001651E0" w:rsidRDefault="001651E0" w:rsidP="00EA10E3">
      <w:pPr>
        <w:pStyle w:val="NoSpacing"/>
        <w:rPr>
          <w:sz w:val="24"/>
          <w:szCs w:val="24"/>
        </w:rPr>
      </w:pPr>
    </w:p>
    <w:p w:rsidR="00EA10E3" w:rsidRDefault="00D02059" w:rsidP="00EA10E3">
      <w:pPr>
        <w:pStyle w:val="NoSpacing"/>
        <w:rPr>
          <w:sz w:val="24"/>
          <w:szCs w:val="24"/>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1270</wp:posOffset>
            </wp:positionV>
            <wp:extent cx="960120" cy="685800"/>
            <wp:effectExtent l="0" t="0" r="0" b="0"/>
            <wp:wrapSquare wrapText="bothSides"/>
            <wp:docPr id="2" name="Picture 2" descr="http://media5.picsearch.com/is?cgHiQQ2akBjuwuARXjI_XXgHgrvdmc8ACHGJg3udJgE&amp;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5.picsearch.com/is?cgHiQQ2akBjuwuARXjI_XXgHgrvdmc8ACHGJg3udJgE&amp;height=2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E3" w:rsidRPr="00EA10E3">
        <w:rPr>
          <w:sz w:val="24"/>
          <w:szCs w:val="24"/>
        </w:rPr>
        <w:t>DNA repair</w:t>
      </w:r>
      <w:r w:rsidR="00EA10E3">
        <w:rPr>
          <w:sz w:val="24"/>
          <w:szCs w:val="24"/>
        </w:rPr>
        <w:t xml:space="preserve"> (PARP)</w:t>
      </w:r>
    </w:p>
    <w:p w:rsidR="008419E4" w:rsidRPr="002E5951" w:rsidRDefault="002E5951" w:rsidP="003D3A39">
      <w:pPr>
        <w:pStyle w:val="NoSpacing"/>
        <w:rPr>
          <w:sz w:val="24"/>
          <w:szCs w:val="24"/>
        </w:rPr>
      </w:pPr>
      <w:r w:rsidRPr="002E5951">
        <w:rPr>
          <w:bCs/>
          <w:sz w:val="24"/>
          <w:szCs w:val="24"/>
        </w:rPr>
        <w:t>Poly (ADP-ribose) polymerase</w:t>
      </w:r>
      <w:r w:rsidRPr="002E5951">
        <w:rPr>
          <w:sz w:val="24"/>
          <w:szCs w:val="24"/>
        </w:rPr>
        <w:t> (</w:t>
      </w:r>
      <w:r w:rsidRPr="002E5951">
        <w:rPr>
          <w:bCs/>
          <w:sz w:val="24"/>
          <w:szCs w:val="24"/>
        </w:rPr>
        <w:t>PARP</w:t>
      </w:r>
      <w:r w:rsidRPr="002E5951">
        <w:rPr>
          <w:sz w:val="24"/>
          <w:szCs w:val="24"/>
        </w:rPr>
        <w:t>) is a family of proteins</w:t>
      </w:r>
      <w:r w:rsidR="003D3A39">
        <w:rPr>
          <w:sz w:val="24"/>
          <w:szCs w:val="24"/>
        </w:rPr>
        <w:t xml:space="preserve"> dependent on NAD and</w:t>
      </w:r>
      <w:r w:rsidRPr="002E5951">
        <w:rPr>
          <w:sz w:val="24"/>
          <w:szCs w:val="24"/>
        </w:rPr>
        <w:t> involved in DNA repair</w:t>
      </w:r>
      <w:r>
        <w:rPr>
          <w:sz w:val="24"/>
          <w:szCs w:val="24"/>
        </w:rPr>
        <w:t xml:space="preserve">. </w:t>
      </w:r>
      <w:r w:rsidR="0093500B" w:rsidRPr="002E5951">
        <w:rPr>
          <w:sz w:val="24"/>
          <w:szCs w:val="24"/>
        </w:rPr>
        <w:t>PARP enzymes</w:t>
      </w:r>
      <w:r w:rsidR="003D3A39">
        <w:rPr>
          <w:sz w:val="24"/>
          <w:szCs w:val="24"/>
        </w:rPr>
        <w:t xml:space="preserve"> </w:t>
      </w:r>
      <w:r w:rsidR="0093500B" w:rsidRPr="002E5951">
        <w:rPr>
          <w:sz w:val="24"/>
          <w:szCs w:val="24"/>
        </w:rPr>
        <w:t xml:space="preserve">are critical for the cellular response to DNA injury. </w:t>
      </w:r>
      <w:r w:rsidR="003D3A39">
        <w:rPr>
          <w:sz w:val="24"/>
          <w:szCs w:val="24"/>
        </w:rPr>
        <w:t xml:space="preserve">Scientists estimate DNA takes 100,000 hits, or, damage daily and </w:t>
      </w:r>
      <w:r w:rsidR="0093500B" w:rsidRPr="002E5951">
        <w:rPr>
          <w:sz w:val="24"/>
          <w:szCs w:val="24"/>
        </w:rPr>
        <w:t>PARPs are activated to facilitate DNA repair</w:t>
      </w:r>
      <w:r w:rsidR="003D3A39">
        <w:rPr>
          <w:sz w:val="24"/>
          <w:szCs w:val="24"/>
        </w:rPr>
        <w:t xml:space="preserve">. </w:t>
      </w:r>
      <w:r w:rsidR="003D3A39" w:rsidRPr="003D3A39">
        <w:rPr>
          <w:sz w:val="24"/>
          <w:szCs w:val="24"/>
        </w:rPr>
        <w:t>Loss of genomic stability (high rate of damage to DNA) is the hallmark of cancer.</w:t>
      </w:r>
      <w:r w:rsidR="003D3A39">
        <w:rPr>
          <w:sz w:val="24"/>
          <w:szCs w:val="24"/>
        </w:rPr>
        <w:t xml:space="preserve"> </w:t>
      </w:r>
      <w:r w:rsidR="003D3A39" w:rsidRPr="003D3A39">
        <w:rPr>
          <w:sz w:val="24"/>
          <w:szCs w:val="24"/>
        </w:rPr>
        <w:t>PARP-mediated DNA repair capability contributes to longevity.</w:t>
      </w:r>
    </w:p>
    <w:p w:rsidR="00D02059" w:rsidRDefault="00D02059" w:rsidP="00AA44E6">
      <w:pPr>
        <w:pStyle w:val="NoSpacing"/>
        <w:rPr>
          <w:sz w:val="24"/>
          <w:szCs w:val="24"/>
        </w:rPr>
      </w:pPr>
    </w:p>
    <w:p w:rsidR="00D02059" w:rsidRDefault="00D02059" w:rsidP="00AA44E6">
      <w:pPr>
        <w:pStyle w:val="NoSpacing"/>
        <w:rPr>
          <w:sz w:val="24"/>
          <w:szCs w:val="24"/>
        </w:rPr>
      </w:pPr>
    </w:p>
    <w:p w:rsidR="00AA44E6" w:rsidRPr="009146A9" w:rsidRDefault="0023570A" w:rsidP="00AA44E6">
      <w:pPr>
        <w:pStyle w:val="NoSpacing"/>
        <w:rPr>
          <w:sz w:val="28"/>
          <w:szCs w:val="28"/>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2756</wp:posOffset>
            </wp:positionV>
            <wp:extent cx="1106424" cy="1060704"/>
            <wp:effectExtent l="0" t="0" r="0" b="6350"/>
            <wp:wrapSquare wrapText="bothSides"/>
            <wp:docPr id="10" name="Picture 10" descr="http://media1.picsearch.com/is?HkmuKUdDQH3cXkrGoos8AiirfLKHgj-j8Bn8oUFzGjQ&amp;height=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1.picsearch.com/is?HkmuKUdDQH3cXkrGoos8AiirfLKHgj-j8Bn8oUFzGjQ&amp;height=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424"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AA44E6" w:rsidRPr="009146A9">
        <w:rPr>
          <w:sz w:val="28"/>
          <w:szCs w:val="28"/>
        </w:rPr>
        <w:t>Gene expression (Sirtuins 1-7)</w:t>
      </w:r>
    </w:p>
    <w:p w:rsidR="009146A9" w:rsidRPr="009146A9" w:rsidRDefault="009146A9" w:rsidP="009146A9">
      <w:pPr>
        <w:pStyle w:val="NoSpacing"/>
        <w:rPr>
          <w:sz w:val="24"/>
          <w:szCs w:val="24"/>
        </w:rPr>
      </w:pPr>
      <w:r w:rsidRPr="009146A9">
        <w:rPr>
          <w:bCs/>
          <w:sz w:val="24"/>
          <w:szCs w:val="24"/>
        </w:rPr>
        <w:t>Sirtuin</w:t>
      </w:r>
      <w:r w:rsidRPr="009146A9">
        <w:rPr>
          <w:sz w:val="24"/>
          <w:szCs w:val="24"/>
        </w:rPr>
        <w:t> or </w:t>
      </w:r>
      <w:r w:rsidRPr="009146A9">
        <w:rPr>
          <w:bCs/>
          <w:sz w:val="24"/>
          <w:szCs w:val="24"/>
        </w:rPr>
        <w:t>Sir2 proteins</w:t>
      </w:r>
      <w:r w:rsidRPr="009146A9">
        <w:rPr>
          <w:sz w:val="24"/>
          <w:szCs w:val="24"/>
        </w:rPr>
        <w:t> are a class of proteins that regulate important biological pathways</w:t>
      </w:r>
      <w:r>
        <w:rPr>
          <w:sz w:val="24"/>
          <w:szCs w:val="24"/>
        </w:rPr>
        <w:t xml:space="preserve"> </w:t>
      </w:r>
      <w:r w:rsidRPr="009146A9">
        <w:rPr>
          <w:sz w:val="24"/>
          <w:szCs w:val="24"/>
        </w:rPr>
        <w:t>responsible for cellular regulation</w:t>
      </w:r>
      <w:r>
        <w:rPr>
          <w:sz w:val="24"/>
          <w:szCs w:val="24"/>
        </w:rPr>
        <w:t xml:space="preserve"> and</w:t>
      </w:r>
      <w:r w:rsidRPr="009146A9">
        <w:rPr>
          <w:sz w:val="24"/>
          <w:szCs w:val="24"/>
        </w:rPr>
        <w:t xml:space="preserve"> have been implicated in influencing a wide range of cellular processes </w:t>
      </w:r>
      <w:r>
        <w:rPr>
          <w:sz w:val="24"/>
          <w:szCs w:val="24"/>
        </w:rPr>
        <w:t xml:space="preserve">such as </w:t>
      </w:r>
      <w:r w:rsidRPr="009146A9">
        <w:rPr>
          <w:sz w:val="24"/>
          <w:szCs w:val="24"/>
        </w:rPr>
        <w:t>aging</w:t>
      </w:r>
      <w:r>
        <w:rPr>
          <w:sz w:val="24"/>
          <w:szCs w:val="24"/>
        </w:rPr>
        <w:t>,</w:t>
      </w:r>
      <w:r w:rsidRPr="009146A9">
        <w:rPr>
          <w:sz w:val="24"/>
          <w:szCs w:val="24"/>
        </w:rPr>
        <w:t> inflammation</w:t>
      </w:r>
      <w:r>
        <w:rPr>
          <w:sz w:val="24"/>
          <w:szCs w:val="24"/>
        </w:rPr>
        <w:t>,</w:t>
      </w:r>
      <w:r w:rsidRPr="009146A9">
        <w:rPr>
          <w:sz w:val="24"/>
          <w:szCs w:val="24"/>
        </w:rPr>
        <w:t xml:space="preserve"> stress resistance, energy efficiency and alertness</w:t>
      </w:r>
      <w:r>
        <w:rPr>
          <w:sz w:val="24"/>
          <w:szCs w:val="24"/>
        </w:rPr>
        <w:t>.</w:t>
      </w:r>
      <w:r w:rsidRPr="009146A9">
        <w:rPr>
          <w:sz w:val="24"/>
          <w:szCs w:val="24"/>
        </w:rPr>
        <w:t> Sirtuins can also control circadian clocks and mitochondrial biogenesis.</w:t>
      </w:r>
      <w:r>
        <w:rPr>
          <w:sz w:val="24"/>
          <w:szCs w:val="24"/>
        </w:rPr>
        <w:t xml:space="preserve"> Sirtuin proteins are thought to be critical for longevity in humans and many other species of life.</w:t>
      </w:r>
    </w:p>
    <w:p w:rsidR="00D02059" w:rsidRDefault="0023570A" w:rsidP="00EA10E3">
      <w:pPr>
        <w:pStyle w:val="NoSpacing"/>
        <w:rPr>
          <w:sz w:val="24"/>
          <w:szCs w:val="24"/>
        </w:rPr>
      </w:pPr>
      <w:r>
        <w:rPr>
          <w:sz w:val="24"/>
          <w:szCs w:val="24"/>
        </w:rPr>
        <w:t xml:space="preserve"> </w:t>
      </w:r>
    </w:p>
    <w:p w:rsidR="00D02059" w:rsidRDefault="00D02059" w:rsidP="00EA10E3">
      <w:pPr>
        <w:pStyle w:val="NoSpacing"/>
        <w:rPr>
          <w:sz w:val="24"/>
          <w:szCs w:val="24"/>
        </w:rPr>
      </w:pPr>
    </w:p>
    <w:p w:rsidR="00EA10E3" w:rsidRPr="00404739" w:rsidRDefault="004F325B" w:rsidP="00EA10E3">
      <w:pPr>
        <w:pStyle w:val="NoSpacing"/>
        <w:rPr>
          <w:sz w:val="28"/>
          <w:szCs w:val="28"/>
        </w:rPr>
      </w:pPr>
      <w:r w:rsidRPr="00404739">
        <w:rPr>
          <w:noProof/>
          <w:sz w:val="28"/>
          <w:szCs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33272" cy="1033272"/>
            <wp:effectExtent l="0" t="0" r="0" b="0"/>
            <wp:wrapSquare wrapText="bothSides"/>
            <wp:docPr id="7" name="Picture 7" descr="http://media1.picsearch.com/is?gHTVvpDeZHqiBy0iHgwsEa211g9MBL9ytX4xuvZEtF0&amp;height=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picsearch.com/is?gHTVvpDeZHqiBy0iHgwsEa211g9MBL9ytX4xuvZEtF0&amp;height=3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27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E3" w:rsidRPr="00404739">
        <w:rPr>
          <w:sz w:val="28"/>
          <w:szCs w:val="28"/>
        </w:rPr>
        <w:t xml:space="preserve">Increased </w:t>
      </w:r>
      <w:r w:rsidR="00FB30CF">
        <w:rPr>
          <w:sz w:val="28"/>
          <w:szCs w:val="28"/>
        </w:rPr>
        <w:t>t</w:t>
      </w:r>
      <w:r w:rsidR="00EA10E3" w:rsidRPr="00404739">
        <w:rPr>
          <w:sz w:val="28"/>
          <w:szCs w:val="28"/>
        </w:rPr>
        <w:t>ankyrase activity</w:t>
      </w:r>
      <w:r w:rsidR="00404739" w:rsidRPr="00404739">
        <w:rPr>
          <w:sz w:val="28"/>
          <w:szCs w:val="28"/>
        </w:rPr>
        <w:t xml:space="preserve"> </w:t>
      </w:r>
    </w:p>
    <w:p w:rsidR="00EA10E3" w:rsidRPr="008C6276" w:rsidRDefault="008C6276" w:rsidP="008C6276">
      <w:pPr>
        <w:pStyle w:val="NoSpacing"/>
        <w:rPr>
          <w:sz w:val="24"/>
          <w:szCs w:val="24"/>
        </w:rPr>
      </w:pPr>
      <w:r>
        <w:rPr>
          <w:bCs/>
          <w:sz w:val="24"/>
          <w:szCs w:val="24"/>
        </w:rPr>
        <w:t>Telomeres are the protective caps on the ends of your DNA strands</w:t>
      </w:r>
      <w:r w:rsidR="00404739">
        <w:rPr>
          <w:bCs/>
          <w:sz w:val="24"/>
          <w:szCs w:val="24"/>
        </w:rPr>
        <w:t>.  E</w:t>
      </w:r>
      <w:r w:rsidR="00404739" w:rsidRPr="00404739">
        <w:rPr>
          <w:bCs/>
          <w:sz w:val="24"/>
          <w:szCs w:val="24"/>
        </w:rPr>
        <w:t>ach time a cell divides, the telomeres get shorter. When they get too short, the cell can no longer divide; it becomes inactive or "senescent" or it dies. This shortening process is associated with aging, cancer, and a higher risk of death</w:t>
      </w:r>
      <w:r w:rsidR="004F023B">
        <w:rPr>
          <w:bCs/>
          <w:sz w:val="24"/>
          <w:szCs w:val="24"/>
        </w:rPr>
        <w:t>.</w:t>
      </w:r>
      <w:bookmarkStart w:id="0" w:name="_GoBack"/>
      <w:bookmarkEnd w:id="0"/>
      <w:r w:rsidR="00404739">
        <w:rPr>
          <w:bCs/>
          <w:sz w:val="24"/>
          <w:szCs w:val="24"/>
        </w:rPr>
        <w:t xml:space="preserve"> Telomerase is an enzyme that protects and lengthens telomeres and is associated with longevity. </w:t>
      </w:r>
      <w:r w:rsidRPr="008C6276">
        <w:rPr>
          <w:bCs/>
          <w:sz w:val="24"/>
          <w:szCs w:val="24"/>
        </w:rPr>
        <w:t xml:space="preserve">Telomere length is critical for chromosome stability that affects cell proliferation and survival. </w:t>
      </w:r>
      <w:r w:rsidR="00404739">
        <w:rPr>
          <w:bCs/>
          <w:sz w:val="24"/>
          <w:szCs w:val="24"/>
        </w:rPr>
        <w:t xml:space="preserve">Tankyrase is an enzyme that facilitates and supports telomere lengthening. </w:t>
      </w:r>
      <w:r w:rsidRPr="008C6276">
        <w:rPr>
          <w:bCs/>
          <w:sz w:val="24"/>
          <w:szCs w:val="24"/>
        </w:rPr>
        <w:t> </w:t>
      </w:r>
    </w:p>
    <w:p w:rsidR="00EA10E3" w:rsidRPr="00EA10E3" w:rsidRDefault="00EA10E3" w:rsidP="00EA10E3">
      <w:pPr>
        <w:pStyle w:val="NoSpacing"/>
        <w:rPr>
          <w:sz w:val="24"/>
          <w:szCs w:val="24"/>
        </w:rPr>
      </w:pPr>
    </w:p>
    <w:p w:rsidR="00E2070F" w:rsidRPr="00404739" w:rsidRDefault="00E2070F" w:rsidP="00E2070F">
      <w:pPr>
        <w:pStyle w:val="NoSpacing"/>
        <w:rPr>
          <w:sz w:val="28"/>
          <w:szCs w:val="28"/>
        </w:rPr>
      </w:pPr>
      <w:r w:rsidRPr="00404739">
        <w:rPr>
          <w:sz w:val="28"/>
          <w:szCs w:val="28"/>
        </w:rPr>
        <w:t>Medical research has shown the following medical conditions to improve with NAD therapy:</w:t>
      </w:r>
    </w:p>
    <w:p w:rsidR="00E2070F" w:rsidRPr="00404739" w:rsidRDefault="00E2070F" w:rsidP="00E2070F">
      <w:pPr>
        <w:pStyle w:val="NoSpacing"/>
        <w:numPr>
          <w:ilvl w:val="0"/>
          <w:numId w:val="7"/>
        </w:numPr>
        <w:rPr>
          <w:sz w:val="24"/>
          <w:szCs w:val="24"/>
        </w:rPr>
      </w:pPr>
      <w:r w:rsidRPr="00404739">
        <w:rPr>
          <w:iCs/>
          <w:sz w:val="24"/>
          <w:szCs w:val="24"/>
        </w:rPr>
        <w:t>Chronic fatigue</w:t>
      </w:r>
    </w:p>
    <w:p w:rsidR="00E2070F" w:rsidRPr="00404739" w:rsidRDefault="00E2070F" w:rsidP="00E2070F">
      <w:pPr>
        <w:pStyle w:val="NoSpacing"/>
        <w:numPr>
          <w:ilvl w:val="0"/>
          <w:numId w:val="7"/>
        </w:numPr>
        <w:rPr>
          <w:sz w:val="24"/>
          <w:szCs w:val="24"/>
        </w:rPr>
      </w:pPr>
      <w:r w:rsidRPr="00404739">
        <w:rPr>
          <w:iCs/>
          <w:sz w:val="24"/>
          <w:szCs w:val="24"/>
        </w:rPr>
        <w:t>Depression</w:t>
      </w:r>
    </w:p>
    <w:p w:rsidR="00E2070F" w:rsidRPr="00404739" w:rsidRDefault="00E2070F" w:rsidP="00E2070F">
      <w:pPr>
        <w:pStyle w:val="NoSpacing"/>
        <w:numPr>
          <w:ilvl w:val="0"/>
          <w:numId w:val="7"/>
        </w:numPr>
        <w:rPr>
          <w:sz w:val="24"/>
          <w:szCs w:val="24"/>
        </w:rPr>
      </w:pPr>
      <w:r w:rsidRPr="00404739">
        <w:rPr>
          <w:iCs/>
          <w:sz w:val="24"/>
          <w:szCs w:val="24"/>
        </w:rPr>
        <w:t>Anxiety</w:t>
      </w:r>
    </w:p>
    <w:p w:rsidR="00E2070F" w:rsidRPr="00404739" w:rsidRDefault="00E2070F" w:rsidP="00E2070F">
      <w:pPr>
        <w:pStyle w:val="NoSpacing"/>
        <w:numPr>
          <w:ilvl w:val="0"/>
          <w:numId w:val="7"/>
        </w:numPr>
        <w:rPr>
          <w:sz w:val="24"/>
          <w:szCs w:val="24"/>
        </w:rPr>
      </w:pPr>
      <w:r w:rsidRPr="00404739">
        <w:rPr>
          <w:iCs/>
          <w:sz w:val="24"/>
          <w:szCs w:val="24"/>
        </w:rPr>
        <w:t>Alcohol and drug addiction</w:t>
      </w:r>
    </w:p>
    <w:p w:rsidR="00E2070F" w:rsidRPr="00404739" w:rsidRDefault="00E2070F" w:rsidP="00E2070F">
      <w:pPr>
        <w:pStyle w:val="NoSpacing"/>
        <w:numPr>
          <w:ilvl w:val="0"/>
          <w:numId w:val="7"/>
        </w:numPr>
        <w:rPr>
          <w:sz w:val="24"/>
          <w:szCs w:val="24"/>
        </w:rPr>
      </w:pPr>
      <w:r w:rsidRPr="00404739">
        <w:rPr>
          <w:iCs/>
          <w:sz w:val="24"/>
          <w:szCs w:val="24"/>
        </w:rPr>
        <w:t>Sleep disturbance</w:t>
      </w:r>
    </w:p>
    <w:p w:rsidR="00E2070F" w:rsidRPr="00404739" w:rsidRDefault="00E2070F" w:rsidP="00E2070F">
      <w:pPr>
        <w:pStyle w:val="NoSpacing"/>
        <w:numPr>
          <w:ilvl w:val="0"/>
          <w:numId w:val="7"/>
        </w:numPr>
        <w:rPr>
          <w:sz w:val="24"/>
          <w:szCs w:val="24"/>
        </w:rPr>
      </w:pPr>
      <w:r w:rsidRPr="00404739">
        <w:rPr>
          <w:iCs/>
          <w:sz w:val="24"/>
          <w:szCs w:val="24"/>
        </w:rPr>
        <w:t>Memory loss (forgetfulness)</w:t>
      </w:r>
    </w:p>
    <w:p w:rsidR="00E2070F" w:rsidRPr="00404739" w:rsidRDefault="00E2070F" w:rsidP="00E2070F">
      <w:pPr>
        <w:pStyle w:val="NoSpacing"/>
        <w:numPr>
          <w:ilvl w:val="0"/>
          <w:numId w:val="7"/>
        </w:numPr>
        <w:rPr>
          <w:sz w:val="24"/>
          <w:szCs w:val="24"/>
        </w:rPr>
      </w:pPr>
      <w:r w:rsidRPr="00404739">
        <w:rPr>
          <w:iCs/>
          <w:sz w:val="24"/>
          <w:szCs w:val="24"/>
        </w:rPr>
        <w:lastRenderedPageBreak/>
        <w:t>Attention deficit</w:t>
      </w:r>
    </w:p>
    <w:p w:rsidR="00E2070F" w:rsidRPr="00404739" w:rsidRDefault="00E2070F" w:rsidP="00E2070F">
      <w:pPr>
        <w:pStyle w:val="NoSpacing"/>
        <w:numPr>
          <w:ilvl w:val="0"/>
          <w:numId w:val="7"/>
        </w:numPr>
        <w:rPr>
          <w:sz w:val="24"/>
          <w:szCs w:val="24"/>
        </w:rPr>
      </w:pPr>
      <w:r w:rsidRPr="00404739">
        <w:rPr>
          <w:sz w:val="24"/>
          <w:szCs w:val="24"/>
        </w:rPr>
        <w:t>Diabetes</w:t>
      </w:r>
    </w:p>
    <w:p w:rsidR="00E2070F" w:rsidRPr="00404739" w:rsidRDefault="00E2070F" w:rsidP="00E2070F">
      <w:pPr>
        <w:pStyle w:val="NoSpacing"/>
        <w:numPr>
          <w:ilvl w:val="0"/>
          <w:numId w:val="7"/>
        </w:numPr>
        <w:rPr>
          <w:sz w:val="24"/>
          <w:szCs w:val="24"/>
        </w:rPr>
      </w:pPr>
      <w:r w:rsidRPr="00404739">
        <w:rPr>
          <w:sz w:val="24"/>
          <w:szCs w:val="24"/>
        </w:rPr>
        <w:t>Muscle pain and weakness</w:t>
      </w:r>
    </w:p>
    <w:p w:rsidR="00E2070F" w:rsidRPr="00404739" w:rsidRDefault="00E2070F" w:rsidP="00E2070F">
      <w:pPr>
        <w:pStyle w:val="NoSpacing"/>
        <w:numPr>
          <w:ilvl w:val="0"/>
          <w:numId w:val="7"/>
        </w:numPr>
        <w:rPr>
          <w:sz w:val="24"/>
          <w:szCs w:val="24"/>
        </w:rPr>
      </w:pPr>
      <w:r w:rsidRPr="00404739">
        <w:rPr>
          <w:sz w:val="24"/>
          <w:szCs w:val="24"/>
        </w:rPr>
        <w:t>Joint pain and stiffness</w:t>
      </w:r>
    </w:p>
    <w:p w:rsidR="00E2070F" w:rsidRPr="00404739" w:rsidRDefault="00E2070F" w:rsidP="00E2070F">
      <w:pPr>
        <w:pStyle w:val="NoSpacing"/>
        <w:numPr>
          <w:ilvl w:val="0"/>
          <w:numId w:val="7"/>
        </w:numPr>
        <w:rPr>
          <w:sz w:val="24"/>
          <w:szCs w:val="24"/>
        </w:rPr>
      </w:pPr>
      <w:r w:rsidRPr="00404739">
        <w:rPr>
          <w:sz w:val="24"/>
          <w:szCs w:val="24"/>
        </w:rPr>
        <w:t>Headaches</w:t>
      </w:r>
    </w:p>
    <w:p w:rsidR="00E2070F" w:rsidRPr="00404739" w:rsidRDefault="00E2070F" w:rsidP="00E2070F">
      <w:pPr>
        <w:pStyle w:val="NoSpacing"/>
        <w:numPr>
          <w:ilvl w:val="0"/>
          <w:numId w:val="7"/>
        </w:numPr>
        <w:rPr>
          <w:sz w:val="24"/>
          <w:szCs w:val="24"/>
        </w:rPr>
      </w:pPr>
      <w:r w:rsidRPr="00404739">
        <w:rPr>
          <w:sz w:val="24"/>
          <w:szCs w:val="24"/>
        </w:rPr>
        <w:t>Fevers, sore throats and swollen lymph glands</w:t>
      </w:r>
    </w:p>
    <w:p w:rsidR="00E2070F" w:rsidRPr="00404739" w:rsidRDefault="00E2070F" w:rsidP="00E2070F">
      <w:pPr>
        <w:pStyle w:val="NoSpacing"/>
        <w:numPr>
          <w:ilvl w:val="0"/>
          <w:numId w:val="7"/>
        </w:numPr>
        <w:rPr>
          <w:sz w:val="24"/>
          <w:szCs w:val="24"/>
        </w:rPr>
      </w:pPr>
      <w:r w:rsidRPr="00404739">
        <w:rPr>
          <w:sz w:val="24"/>
          <w:szCs w:val="24"/>
        </w:rPr>
        <w:t>Parkinson’s disease</w:t>
      </w:r>
    </w:p>
    <w:p w:rsidR="00E2070F" w:rsidRPr="00404739" w:rsidRDefault="00E2070F" w:rsidP="00E2070F">
      <w:pPr>
        <w:pStyle w:val="NoSpacing"/>
        <w:numPr>
          <w:ilvl w:val="0"/>
          <w:numId w:val="7"/>
        </w:numPr>
        <w:rPr>
          <w:sz w:val="24"/>
          <w:szCs w:val="24"/>
        </w:rPr>
      </w:pPr>
      <w:r w:rsidRPr="00404739">
        <w:rPr>
          <w:sz w:val="24"/>
          <w:szCs w:val="24"/>
        </w:rPr>
        <w:t>Cancer</w:t>
      </w:r>
    </w:p>
    <w:p w:rsidR="00E2070F" w:rsidRPr="00E2070F" w:rsidRDefault="00E2070F" w:rsidP="00EA10E3">
      <w:pPr>
        <w:pStyle w:val="NoSpacing"/>
        <w:rPr>
          <w:szCs w:val="24"/>
        </w:rPr>
      </w:pPr>
    </w:p>
    <w:sectPr w:rsidR="00E2070F" w:rsidRPr="00E207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E5" w:rsidRDefault="00B74CE5" w:rsidP="00404739">
      <w:pPr>
        <w:spacing w:after="0" w:line="240" w:lineRule="auto"/>
      </w:pPr>
      <w:r>
        <w:separator/>
      </w:r>
    </w:p>
  </w:endnote>
  <w:endnote w:type="continuationSeparator" w:id="0">
    <w:p w:rsidR="00B74CE5" w:rsidRDefault="00B74CE5" w:rsidP="0040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1175"/>
      <w:docPartObj>
        <w:docPartGallery w:val="Page Numbers (Bottom of Page)"/>
        <w:docPartUnique/>
      </w:docPartObj>
    </w:sdtPr>
    <w:sdtEndPr>
      <w:rPr>
        <w:noProof/>
      </w:rPr>
    </w:sdtEndPr>
    <w:sdtContent>
      <w:p w:rsidR="00404739" w:rsidRDefault="00404739">
        <w:pPr>
          <w:pStyle w:val="Footer"/>
          <w:jc w:val="right"/>
        </w:pPr>
        <w:r>
          <w:fldChar w:fldCharType="begin"/>
        </w:r>
        <w:r>
          <w:instrText xml:space="preserve"> PAGE   \* MERGEFORMAT </w:instrText>
        </w:r>
        <w:r>
          <w:fldChar w:fldCharType="separate"/>
        </w:r>
        <w:r w:rsidR="004F023B">
          <w:rPr>
            <w:noProof/>
          </w:rPr>
          <w:t>2</w:t>
        </w:r>
        <w:r>
          <w:rPr>
            <w:noProof/>
          </w:rPr>
          <w:fldChar w:fldCharType="end"/>
        </w:r>
      </w:p>
    </w:sdtContent>
  </w:sdt>
  <w:p w:rsidR="00404739" w:rsidRDefault="0040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E5" w:rsidRDefault="00B74CE5" w:rsidP="00404739">
      <w:pPr>
        <w:spacing w:after="0" w:line="240" w:lineRule="auto"/>
      </w:pPr>
      <w:r>
        <w:separator/>
      </w:r>
    </w:p>
  </w:footnote>
  <w:footnote w:type="continuationSeparator" w:id="0">
    <w:p w:rsidR="00B74CE5" w:rsidRDefault="00B74CE5" w:rsidP="0040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864"/>
    <w:multiLevelType w:val="hybridMultilevel"/>
    <w:tmpl w:val="8E443FAC"/>
    <w:lvl w:ilvl="0" w:tplc="2A929338">
      <w:start w:val="1"/>
      <w:numFmt w:val="bullet"/>
      <w:lvlText w:val="•"/>
      <w:lvlJc w:val="left"/>
      <w:pPr>
        <w:tabs>
          <w:tab w:val="num" w:pos="720"/>
        </w:tabs>
        <w:ind w:left="720" w:hanging="360"/>
      </w:pPr>
      <w:rPr>
        <w:rFonts w:ascii="Arial" w:hAnsi="Arial" w:hint="default"/>
      </w:rPr>
    </w:lvl>
    <w:lvl w:ilvl="1" w:tplc="4A945C62" w:tentative="1">
      <w:start w:val="1"/>
      <w:numFmt w:val="bullet"/>
      <w:lvlText w:val="•"/>
      <w:lvlJc w:val="left"/>
      <w:pPr>
        <w:tabs>
          <w:tab w:val="num" w:pos="1440"/>
        </w:tabs>
        <w:ind w:left="1440" w:hanging="360"/>
      </w:pPr>
      <w:rPr>
        <w:rFonts w:ascii="Arial" w:hAnsi="Arial" w:hint="default"/>
      </w:rPr>
    </w:lvl>
    <w:lvl w:ilvl="2" w:tplc="7CFA27D6" w:tentative="1">
      <w:start w:val="1"/>
      <w:numFmt w:val="bullet"/>
      <w:lvlText w:val="•"/>
      <w:lvlJc w:val="left"/>
      <w:pPr>
        <w:tabs>
          <w:tab w:val="num" w:pos="2160"/>
        </w:tabs>
        <w:ind w:left="2160" w:hanging="360"/>
      </w:pPr>
      <w:rPr>
        <w:rFonts w:ascii="Arial" w:hAnsi="Arial" w:hint="default"/>
      </w:rPr>
    </w:lvl>
    <w:lvl w:ilvl="3" w:tplc="C5AAC0E8" w:tentative="1">
      <w:start w:val="1"/>
      <w:numFmt w:val="bullet"/>
      <w:lvlText w:val="•"/>
      <w:lvlJc w:val="left"/>
      <w:pPr>
        <w:tabs>
          <w:tab w:val="num" w:pos="2880"/>
        </w:tabs>
        <w:ind w:left="2880" w:hanging="360"/>
      </w:pPr>
      <w:rPr>
        <w:rFonts w:ascii="Arial" w:hAnsi="Arial" w:hint="default"/>
      </w:rPr>
    </w:lvl>
    <w:lvl w:ilvl="4" w:tplc="2A14AA26" w:tentative="1">
      <w:start w:val="1"/>
      <w:numFmt w:val="bullet"/>
      <w:lvlText w:val="•"/>
      <w:lvlJc w:val="left"/>
      <w:pPr>
        <w:tabs>
          <w:tab w:val="num" w:pos="3600"/>
        </w:tabs>
        <w:ind w:left="3600" w:hanging="360"/>
      </w:pPr>
      <w:rPr>
        <w:rFonts w:ascii="Arial" w:hAnsi="Arial" w:hint="default"/>
      </w:rPr>
    </w:lvl>
    <w:lvl w:ilvl="5" w:tplc="DCF4F578" w:tentative="1">
      <w:start w:val="1"/>
      <w:numFmt w:val="bullet"/>
      <w:lvlText w:val="•"/>
      <w:lvlJc w:val="left"/>
      <w:pPr>
        <w:tabs>
          <w:tab w:val="num" w:pos="4320"/>
        </w:tabs>
        <w:ind w:left="4320" w:hanging="360"/>
      </w:pPr>
      <w:rPr>
        <w:rFonts w:ascii="Arial" w:hAnsi="Arial" w:hint="default"/>
      </w:rPr>
    </w:lvl>
    <w:lvl w:ilvl="6" w:tplc="C8ECB91A" w:tentative="1">
      <w:start w:val="1"/>
      <w:numFmt w:val="bullet"/>
      <w:lvlText w:val="•"/>
      <w:lvlJc w:val="left"/>
      <w:pPr>
        <w:tabs>
          <w:tab w:val="num" w:pos="5040"/>
        </w:tabs>
        <w:ind w:left="5040" w:hanging="360"/>
      </w:pPr>
      <w:rPr>
        <w:rFonts w:ascii="Arial" w:hAnsi="Arial" w:hint="default"/>
      </w:rPr>
    </w:lvl>
    <w:lvl w:ilvl="7" w:tplc="CDAE43E2" w:tentative="1">
      <w:start w:val="1"/>
      <w:numFmt w:val="bullet"/>
      <w:lvlText w:val="•"/>
      <w:lvlJc w:val="left"/>
      <w:pPr>
        <w:tabs>
          <w:tab w:val="num" w:pos="5760"/>
        </w:tabs>
        <w:ind w:left="5760" w:hanging="360"/>
      </w:pPr>
      <w:rPr>
        <w:rFonts w:ascii="Arial" w:hAnsi="Arial" w:hint="default"/>
      </w:rPr>
    </w:lvl>
    <w:lvl w:ilvl="8" w:tplc="95DCB0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5D06DD"/>
    <w:multiLevelType w:val="multilevel"/>
    <w:tmpl w:val="EE4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41875"/>
    <w:multiLevelType w:val="hybridMultilevel"/>
    <w:tmpl w:val="C71E74A6"/>
    <w:lvl w:ilvl="0" w:tplc="6E24B69C">
      <w:start w:val="1"/>
      <w:numFmt w:val="bullet"/>
      <w:lvlText w:val="•"/>
      <w:lvlJc w:val="left"/>
      <w:pPr>
        <w:tabs>
          <w:tab w:val="num" w:pos="720"/>
        </w:tabs>
        <w:ind w:left="720" w:hanging="360"/>
      </w:pPr>
      <w:rPr>
        <w:rFonts w:ascii="Arial" w:hAnsi="Arial" w:hint="default"/>
      </w:rPr>
    </w:lvl>
    <w:lvl w:ilvl="1" w:tplc="131EDEE2" w:tentative="1">
      <w:start w:val="1"/>
      <w:numFmt w:val="bullet"/>
      <w:lvlText w:val="•"/>
      <w:lvlJc w:val="left"/>
      <w:pPr>
        <w:tabs>
          <w:tab w:val="num" w:pos="1440"/>
        </w:tabs>
        <w:ind w:left="1440" w:hanging="360"/>
      </w:pPr>
      <w:rPr>
        <w:rFonts w:ascii="Arial" w:hAnsi="Arial" w:hint="default"/>
      </w:rPr>
    </w:lvl>
    <w:lvl w:ilvl="2" w:tplc="3F981930" w:tentative="1">
      <w:start w:val="1"/>
      <w:numFmt w:val="bullet"/>
      <w:lvlText w:val="•"/>
      <w:lvlJc w:val="left"/>
      <w:pPr>
        <w:tabs>
          <w:tab w:val="num" w:pos="2160"/>
        </w:tabs>
        <w:ind w:left="2160" w:hanging="360"/>
      </w:pPr>
      <w:rPr>
        <w:rFonts w:ascii="Arial" w:hAnsi="Arial" w:hint="default"/>
      </w:rPr>
    </w:lvl>
    <w:lvl w:ilvl="3" w:tplc="8B1AD540" w:tentative="1">
      <w:start w:val="1"/>
      <w:numFmt w:val="bullet"/>
      <w:lvlText w:val="•"/>
      <w:lvlJc w:val="left"/>
      <w:pPr>
        <w:tabs>
          <w:tab w:val="num" w:pos="2880"/>
        </w:tabs>
        <w:ind w:left="2880" w:hanging="360"/>
      </w:pPr>
      <w:rPr>
        <w:rFonts w:ascii="Arial" w:hAnsi="Arial" w:hint="default"/>
      </w:rPr>
    </w:lvl>
    <w:lvl w:ilvl="4" w:tplc="ADD8D65C" w:tentative="1">
      <w:start w:val="1"/>
      <w:numFmt w:val="bullet"/>
      <w:lvlText w:val="•"/>
      <w:lvlJc w:val="left"/>
      <w:pPr>
        <w:tabs>
          <w:tab w:val="num" w:pos="3600"/>
        </w:tabs>
        <w:ind w:left="3600" w:hanging="360"/>
      </w:pPr>
      <w:rPr>
        <w:rFonts w:ascii="Arial" w:hAnsi="Arial" w:hint="default"/>
      </w:rPr>
    </w:lvl>
    <w:lvl w:ilvl="5" w:tplc="12E8A45C" w:tentative="1">
      <w:start w:val="1"/>
      <w:numFmt w:val="bullet"/>
      <w:lvlText w:val="•"/>
      <w:lvlJc w:val="left"/>
      <w:pPr>
        <w:tabs>
          <w:tab w:val="num" w:pos="4320"/>
        </w:tabs>
        <w:ind w:left="4320" w:hanging="360"/>
      </w:pPr>
      <w:rPr>
        <w:rFonts w:ascii="Arial" w:hAnsi="Arial" w:hint="default"/>
      </w:rPr>
    </w:lvl>
    <w:lvl w:ilvl="6" w:tplc="0F8489F6" w:tentative="1">
      <w:start w:val="1"/>
      <w:numFmt w:val="bullet"/>
      <w:lvlText w:val="•"/>
      <w:lvlJc w:val="left"/>
      <w:pPr>
        <w:tabs>
          <w:tab w:val="num" w:pos="5040"/>
        </w:tabs>
        <w:ind w:left="5040" w:hanging="360"/>
      </w:pPr>
      <w:rPr>
        <w:rFonts w:ascii="Arial" w:hAnsi="Arial" w:hint="default"/>
      </w:rPr>
    </w:lvl>
    <w:lvl w:ilvl="7" w:tplc="44525774" w:tentative="1">
      <w:start w:val="1"/>
      <w:numFmt w:val="bullet"/>
      <w:lvlText w:val="•"/>
      <w:lvlJc w:val="left"/>
      <w:pPr>
        <w:tabs>
          <w:tab w:val="num" w:pos="5760"/>
        </w:tabs>
        <w:ind w:left="5760" w:hanging="360"/>
      </w:pPr>
      <w:rPr>
        <w:rFonts w:ascii="Arial" w:hAnsi="Arial" w:hint="default"/>
      </w:rPr>
    </w:lvl>
    <w:lvl w:ilvl="8" w:tplc="7256CD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63067F"/>
    <w:multiLevelType w:val="multilevel"/>
    <w:tmpl w:val="CE6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70FE6"/>
    <w:multiLevelType w:val="hybridMultilevel"/>
    <w:tmpl w:val="406CE2F0"/>
    <w:lvl w:ilvl="0" w:tplc="CB76F3DC">
      <w:start w:val="1"/>
      <w:numFmt w:val="bullet"/>
      <w:lvlText w:val="•"/>
      <w:lvlJc w:val="left"/>
      <w:pPr>
        <w:tabs>
          <w:tab w:val="num" w:pos="720"/>
        </w:tabs>
        <w:ind w:left="720" w:hanging="360"/>
      </w:pPr>
      <w:rPr>
        <w:rFonts w:ascii="Arial" w:hAnsi="Arial" w:hint="default"/>
      </w:rPr>
    </w:lvl>
    <w:lvl w:ilvl="1" w:tplc="E280FB06" w:tentative="1">
      <w:start w:val="1"/>
      <w:numFmt w:val="bullet"/>
      <w:lvlText w:val="•"/>
      <w:lvlJc w:val="left"/>
      <w:pPr>
        <w:tabs>
          <w:tab w:val="num" w:pos="1440"/>
        </w:tabs>
        <w:ind w:left="1440" w:hanging="360"/>
      </w:pPr>
      <w:rPr>
        <w:rFonts w:ascii="Arial" w:hAnsi="Arial" w:hint="default"/>
      </w:rPr>
    </w:lvl>
    <w:lvl w:ilvl="2" w:tplc="C37E71DC" w:tentative="1">
      <w:start w:val="1"/>
      <w:numFmt w:val="bullet"/>
      <w:lvlText w:val="•"/>
      <w:lvlJc w:val="left"/>
      <w:pPr>
        <w:tabs>
          <w:tab w:val="num" w:pos="2160"/>
        </w:tabs>
        <w:ind w:left="2160" w:hanging="360"/>
      </w:pPr>
      <w:rPr>
        <w:rFonts w:ascii="Arial" w:hAnsi="Arial" w:hint="default"/>
      </w:rPr>
    </w:lvl>
    <w:lvl w:ilvl="3" w:tplc="9CF4DC04" w:tentative="1">
      <w:start w:val="1"/>
      <w:numFmt w:val="bullet"/>
      <w:lvlText w:val="•"/>
      <w:lvlJc w:val="left"/>
      <w:pPr>
        <w:tabs>
          <w:tab w:val="num" w:pos="2880"/>
        </w:tabs>
        <w:ind w:left="2880" w:hanging="360"/>
      </w:pPr>
      <w:rPr>
        <w:rFonts w:ascii="Arial" w:hAnsi="Arial" w:hint="default"/>
      </w:rPr>
    </w:lvl>
    <w:lvl w:ilvl="4" w:tplc="30082254" w:tentative="1">
      <w:start w:val="1"/>
      <w:numFmt w:val="bullet"/>
      <w:lvlText w:val="•"/>
      <w:lvlJc w:val="left"/>
      <w:pPr>
        <w:tabs>
          <w:tab w:val="num" w:pos="3600"/>
        </w:tabs>
        <w:ind w:left="3600" w:hanging="360"/>
      </w:pPr>
      <w:rPr>
        <w:rFonts w:ascii="Arial" w:hAnsi="Arial" w:hint="default"/>
      </w:rPr>
    </w:lvl>
    <w:lvl w:ilvl="5" w:tplc="4B00B4A4" w:tentative="1">
      <w:start w:val="1"/>
      <w:numFmt w:val="bullet"/>
      <w:lvlText w:val="•"/>
      <w:lvlJc w:val="left"/>
      <w:pPr>
        <w:tabs>
          <w:tab w:val="num" w:pos="4320"/>
        </w:tabs>
        <w:ind w:left="4320" w:hanging="360"/>
      </w:pPr>
      <w:rPr>
        <w:rFonts w:ascii="Arial" w:hAnsi="Arial" w:hint="default"/>
      </w:rPr>
    </w:lvl>
    <w:lvl w:ilvl="6" w:tplc="951CD73A" w:tentative="1">
      <w:start w:val="1"/>
      <w:numFmt w:val="bullet"/>
      <w:lvlText w:val="•"/>
      <w:lvlJc w:val="left"/>
      <w:pPr>
        <w:tabs>
          <w:tab w:val="num" w:pos="5040"/>
        </w:tabs>
        <w:ind w:left="5040" w:hanging="360"/>
      </w:pPr>
      <w:rPr>
        <w:rFonts w:ascii="Arial" w:hAnsi="Arial" w:hint="default"/>
      </w:rPr>
    </w:lvl>
    <w:lvl w:ilvl="7" w:tplc="648A585C" w:tentative="1">
      <w:start w:val="1"/>
      <w:numFmt w:val="bullet"/>
      <w:lvlText w:val="•"/>
      <w:lvlJc w:val="left"/>
      <w:pPr>
        <w:tabs>
          <w:tab w:val="num" w:pos="5760"/>
        </w:tabs>
        <w:ind w:left="5760" w:hanging="360"/>
      </w:pPr>
      <w:rPr>
        <w:rFonts w:ascii="Arial" w:hAnsi="Arial" w:hint="default"/>
      </w:rPr>
    </w:lvl>
    <w:lvl w:ilvl="8" w:tplc="1E8C5F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8D0D68"/>
    <w:multiLevelType w:val="hybridMultilevel"/>
    <w:tmpl w:val="FDFA163E"/>
    <w:lvl w:ilvl="0" w:tplc="9A485386">
      <w:start w:val="1"/>
      <w:numFmt w:val="bullet"/>
      <w:lvlText w:val="•"/>
      <w:lvlJc w:val="left"/>
      <w:pPr>
        <w:tabs>
          <w:tab w:val="num" w:pos="720"/>
        </w:tabs>
        <w:ind w:left="720" w:hanging="360"/>
      </w:pPr>
      <w:rPr>
        <w:rFonts w:ascii="Arial" w:hAnsi="Arial" w:hint="default"/>
      </w:rPr>
    </w:lvl>
    <w:lvl w:ilvl="1" w:tplc="A3C06A3E" w:tentative="1">
      <w:start w:val="1"/>
      <w:numFmt w:val="bullet"/>
      <w:lvlText w:val="•"/>
      <w:lvlJc w:val="left"/>
      <w:pPr>
        <w:tabs>
          <w:tab w:val="num" w:pos="1440"/>
        </w:tabs>
        <w:ind w:left="1440" w:hanging="360"/>
      </w:pPr>
      <w:rPr>
        <w:rFonts w:ascii="Arial" w:hAnsi="Arial" w:hint="default"/>
      </w:rPr>
    </w:lvl>
    <w:lvl w:ilvl="2" w:tplc="47BAFD8E" w:tentative="1">
      <w:start w:val="1"/>
      <w:numFmt w:val="bullet"/>
      <w:lvlText w:val="•"/>
      <w:lvlJc w:val="left"/>
      <w:pPr>
        <w:tabs>
          <w:tab w:val="num" w:pos="2160"/>
        </w:tabs>
        <w:ind w:left="2160" w:hanging="360"/>
      </w:pPr>
      <w:rPr>
        <w:rFonts w:ascii="Arial" w:hAnsi="Arial" w:hint="default"/>
      </w:rPr>
    </w:lvl>
    <w:lvl w:ilvl="3" w:tplc="C93826F8" w:tentative="1">
      <w:start w:val="1"/>
      <w:numFmt w:val="bullet"/>
      <w:lvlText w:val="•"/>
      <w:lvlJc w:val="left"/>
      <w:pPr>
        <w:tabs>
          <w:tab w:val="num" w:pos="2880"/>
        </w:tabs>
        <w:ind w:left="2880" w:hanging="360"/>
      </w:pPr>
      <w:rPr>
        <w:rFonts w:ascii="Arial" w:hAnsi="Arial" w:hint="default"/>
      </w:rPr>
    </w:lvl>
    <w:lvl w:ilvl="4" w:tplc="6C72F0BE" w:tentative="1">
      <w:start w:val="1"/>
      <w:numFmt w:val="bullet"/>
      <w:lvlText w:val="•"/>
      <w:lvlJc w:val="left"/>
      <w:pPr>
        <w:tabs>
          <w:tab w:val="num" w:pos="3600"/>
        </w:tabs>
        <w:ind w:left="3600" w:hanging="360"/>
      </w:pPr>
      <w:rPr>
        <w:rFonts w:ascii="Arial" w:hAnsi="Arial" w:hint="default"/>
      </w:rPr>
    </w:lvl>
    <w:lvl w:ilvl="5" w:tplc="36944BDE" w:tentative="1">
      <w:start w:val="1"/>
      <w:numFmt w:val="bullet"/>
      <w:lvlText w:val="•"/>
      <w:lvlJc w:val="left"/>
      <w:pPr>
        <w:tabs>
          <w:tab w:val="num" w:pos="4320"/>
        </w:tabs>
        <w:ind w:left="4320" w:hanging="360"/>
      </w:pPr>
      <w:rPr>
        <w:rFonts w:ascii="Arial" w:hAnsi="Arial" w:hint="default"/>
      </w:rPr>
    </w:lvl>
    <w:lvl w:ilvl="6" w:tplc="E286DD10" w:tentative="1">
      <w:start w:val="1"/>
      <w:numFmt w:val="bullet"/>
      <w:lvlText w:val="•"/>
      <w:lvlJc w:val="left"/>
      <w:pPr>
        <w:tabs>
          <w:tab w:val="num" w:pos="5040"/>
        </w:tabs>
        <w:ind w:left="5040" w:hanging="360"/>
      </w:pPr>
      <w:rPr>
        <w:rFonts w:ascii="Arial" w:hAnsi="Arial" w:hint="default"/>
      </w:rPr>
    </w:lvl>
    <w:lvl w:ilvl="7" w:tplc="366C31CC" w:tentative="1">
      <w:start w:val="1"/>
      <w:numFmt w:val="bullet"/>
      <w:lvlText w:val="•"/>
      <w:lvlJc w:val="left"/>
      <w:pPr>
        <w:tabs>
          <w:tab w:val="num" w:pos="5760"/>
        </w:tabs>
        <w:ind w:left="5760" w:hanging="360"/>
      </w:pPr>
      <w:rPr>
        <w:rFonts w:ascii="Arial" w:hAnsi="Arial" w:hint="default"/>
      </w:rPr>
    </w:lvl>
    <w:lvl w:ilvl="8" w:tplc="E29894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C1445A"/>
    <w:multiLevelType w:val="hybridMultilevel"/>
    <w:tmpl w:val="D54E96B8"/>
    <w:lvl w:ilvl="0" w:tplc="93FE1542">
      <w:start w:val="1"/>
      <w:numFmt w:val="bullet"/>
      <w:lvlText w:val="•"/>
      <w:lvlJc w:val="left"/>
      <w:pPr>
        <w:tabs>
          <w:tab w:val="num" w:pos="720"/>
        </w:tabs>
        <w:ind w:left="720" w:hanging="360"/>
      </w:pPr>
      <w:rPr>
        <w:rFonts w:ascii="Arial" w:hAnsi="Arial" w:hint="default"/>
      </w:rPr>
    </w:lvl>
    <w:lvl w:ilvl="1" w:tplc="E234A4EA">
      <w:numFmt w:val="bullet"/>
      <w:lvlText w:val="•"/>
      <w:lvlJc w:val="left"/>
      <w:pPr>
        <w:tabs>
          <w:tab w:val="num" w:pos="1440"/>
        </w:tabs>
        <w:ind w:left="1440" w:hanging="360"/>
      </w:pPr>
      <w:rPr>
        <w:rFonts w:ascii="Arial" w:hAnsi="Arial" w:hint="default"/>
      </w:rPr>
    </w:lvl>
    <w:lvl w:ilvl="2" w:tplc="4C500666" w:tentative="1">
      <w:start w:val="1"/>
      <w:numFmt w:val="bullet"/>
      <w:lvlText w:val="•"/>
      <w:lvlJc w:val="left"/>
      <w:pPr>
        <w:tabs>
          <w:tab w:val="num" w:pos="2160"/>
        </w:tabs>
        <w:ind w:left="2160" w:hanging="360"/>
      </w:pPr>
      <w:rPr>
        <w:rFonts w:ascii="Arial" w:hAnsi="Arial" w:hint="default"/>
      </w:rPr>
    </w:lvl>
    <w:lvl w:ilvl="3" w:tplc="BC5A7A3C" w:tentative="1">
      <w:start w:val="1"/>
      <w:numFmt w:val="bullet"/>
      <w:lvlText w:val="•"/>
      <w:lvlJc w:val="left"/>
      <w:pPr>
        <w:tabs>
          <w:tab w:val="num" w:pos="2880"/>
        </w:tabs>
        <w:ind w:left="2880" w:hanging="360"/>
      </w:pPr>
      <w:rPr>
        <w:rFonts w:ascii="Arial" w:hAnsi="Arial" w:hint="default"/>
      </w:rPr>
    </w:lvl>
    <w:lvl w:ilvl="4" w:tplc="D48A3B4A" w:tentative="1">
      <w:start w:val="1"/>
      <w:numFmt w:val="bullet"/>
      <w:lvlText w:val="•"/>
      <w:lvlJc w:val="left"/>
      <w:pPr>
        <w:tabs>
          <w:tab w:val="num" w:pos="3600"/>
        </w:tabs>
        <w:ind w:left="3600" w:hanging="360"/>
      </w:pPr>
      <w:rPr>
        <w:rFonts w:ascii="Arial" w:hAnsi="Arial" w:hint="default"/>
      </w:rPr>
    </w:lvl>
    <w:lvl w:ilvl="5" w:tplc="E2626E62" w:tentative="1">
      <w:start w:val="1"/>
      <w:numFmt w:val="bullet"/>
      <w:lvlText w:val="•"/>
      <w:lvlJc w:val="left"/>
      <w:pPr>
        <w:tabs>
          <w:tab w:val="num" w:pos="4320"/>
        </w:tabs>
        <w:ind w:left="4320" w:hanging="360"/>
      </w:pPr>
      <w:rPr>
        <w:rFonts w:ascii="Arial" w:hAnsi="Arial" w:hint="default"/>
      </w:rPr>
    </w:lvl>
    <w:lvl w:ilvl="6" w:tplc="3A24EB8C" w:tentative="1">
      <w:start w:val="1"/>
      <w:numFmt w:val="bullet"/>
      <w:lvlText w:val="•"/>
      <w:lvlJc w:val="left"/>
      <w:pPr>
        <w:tabs>
          <w:tab w:val="num" w:pos="5040"/>
        </w:tabs>
        <w:ind w:left="5040" w:hanging="360"/>
      </w:pPr>
      <w:rPr>
        <w:rFonts w:ascii="Arial" w:hAnsi="Arial" w:hint="default"/>
      </w:rPr>
    </w:lvl>
    <w:lvl w:ilvl="7" w:tplc="F9B40380" w:tentative="1">
      <w:start w:val="1"/>
      <w:numFmt w:val="bullet"/>
      <w:lvlText w:val="•"/>
      <w:lvlJc w:val="left"/>
      <w:pPr>
        <w:tabs>
          <w:tab w:val="num" w:pos="5760"/>
        </w:tabs>
        <w:ind w:left="5760" w:hanging="360"/>
      </w:pPr>
      <w:rPr>
        <w:rFonts w:ascii="Arial" w:hAnsi="Arial" w:hint="default"/>
      </w:rPr>
    </w:lvl>
    <w:lvl w:ilvl="8" w:tplc="BF0CD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626BD1"/>
    <w:multiLevelType w:val="hybridMultilevel"/>
    <w:tmpl w:val="DCE85B9A"/>
    <w:lvl w:ilvl="0" w:tplc="999A44DC">
      <w:start w:val="1"/>
      <w:numFmt w:val="bullet"/>
      <w:lvlText w:val="•"/>
      <w:lvlJc w:val="left"/>
      <w:pPr>
        <w:tabs>
          <w:tab w:val="num" w:pos="720"/>
        </w:tabs>
        <w:ind w:left="720" w:hanging="360"/>
      </w:pPr>
      <w:rPr>
        <w:rFonts w:ascii="Arial" w:hAnsi="Arial" w:hint="default"/>
      </w:rPr>
    </w:lvl>
    <w:lvl w:ilvl="1" w:tplc="28D86744" w:tentative="1">
      <w:start w:val="1"/>
      <w:numFmt w:val="bullet"/>
      <w:lvlText w:val="•"/>
      <w:lvlJc w:val="left"/>
      <w:pPr>
        <w:tabs>
          <w:tab w:val="num" w:pos="1440"/>
        </w:tabs>
        <w:ind w:left="1440" w:hanging="360"/>
      </w:pPr>
      <w:rPr>
        <w:rFonts w:ascii="Arial" w:hAnsi="Arial" w:hint="default"/>
      </w:rPr>
    </w:lvl>
    <w:lvl w:ilvl="2" w:tplc="21342152" w:tentative="1">
      <w:start w:val="1"/>
      <w:numFmt w:val="bullet"/>
      <w:lvlText w:val="•"/>
      <w:lvlJc w:val="left"/>
      <w:pPr>
        <w:tabs>
          <w:tab w:val="num" w:pos="2160"/>
        </w:tabs>
        <w:ind w:left="2160" w:hanging="360"/>
      </w:pPr>
      <w:rPr>
        <w:rFonts w:ascii="Arial" w:hAnsi="Arial" w:hint="default"/>
      </w:rPr>
    </w:lvl>
    <w:lvl w:ilvl="3" w:tplc="A55EA6D6" w:tentative="1">
      <w:start w:val="1"/>
      <w:numFmt w:val="bullet"/>
      <w:lvlText w:val="•"/>
      <w:lvlJc w:val="left"/>
      <w:pPr>
        <w:tabs>
          <w:tab w:val="num" w:pos="2880"/>
        </w:tabs>
        <w:ind w:left="2880" w:hanging="360"/>
      </w:pPr>
      <w:rPr>
        <w:rFonts w:ascii="Arial" w:hAnsi="Arial" w:hint="default"/>
      </w:rPr>
    </w:lvl>
    <w:lvl w:ilvl="4" w:tplc="110A00A4" w:tentative="1">
      <w:start w:val="1"/>
      <w:numFmt w:val="bullet"/>
      <w:lvlText w:val="•"/>
      <w:lvlJc w:val="left"/>
      <w:pPr>
        <w:tabs>
          <w:tab w:val="num" w:pos="3600"/>
        </w:tabs>
        <w:ind w:left="3600" w:hanging="360"/>
      </w:pPr>
      <w:rPr>
        <w:rFonts w:ascii="Arial" w:hAnsi="Arial" w:hint="default"/>
      </w:rPr>
    </w:lvl>
    <w:lvl w:ilvl="5" w:tplc="DA8CC2B8" w:tentative="1">
      <w:start w:val="1"/>
      <w:numFmt w:val="bullet"/>
      <w:lvlText w:val="•"/>
      <w:lvlJc w:val="left"/>
      <w:pPr>
        <w:tabs>
          <w:tab w:val="num" w:pos="4320"/>
        </w:tabs>
        <w:ind w:left="4320" w:hanging="360"/>
      </w:pPr>
      <w:rPr>
        <w:rFonts w:ascii="Arial" w:hAnsi="Arial" w:hint="default"/>
      </w:rPr>
    </w:lvl>
    <w:lvl w:ilvl="6" w:tplc="A582DFDE" w:tentative="1">
      <w:start w:val="1"/>
      <w:numFmt w:val="bullet"/>
      <w:lvlText w:val="•"/>
      <w:lvlJc w:val="left"/>
      <w:pPr>
        <w:tabs>
          <w:tab w:val="num" w:pos="5040"/>
        </w:tabs>
        <w:ind w:left="5040" w:hanging="360"/>
      </w:pPr>
      <w:rPr>
        <w:rFonts w:ascii="Arial" w:hAnsi="Arial" w:hint="default"/>
      </w:rPr>
    </w:lvl>
    <w:lvl w:ilvl="7" w:tplc="CFF2313E" w:tentative="1">
      <w:start w:val="1"/>
      <w:numFmt w:val="bullet"/>
      <w:lvlText w:val="•"/>
      <w:lvlJc w:val="left"/>
      <w:pPr>
        <w:tabs>
          <w:tab w:val="num" w:pos="5760"/>
        </w:tabs>
        <w:ind w:left="5760" w:hanging="360"/>
      </w:pPr>
      <w:rPr>
        <w:rFonts w:ascii="Arial" w:hAnsi="Arial" w:hint="default"/>
      </w:rPr>
    </w:lvl>
    <w:lvl w:ilvl="8" w:tplc="A90E1AA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E3"/>
    <w:rsid w:val="000D1FF2"/>
    <w:rsid w:val="001651E0"/>
    <w:rsid w:val="001C1D25"/>
    <w:rsid w:val="0021206F"/>
    <w:rsid w:val="0023570A"/>
    <w:rsid w:val="002C7BF1"/>
    <w:rsid w:val="002E5951"/>
    <w:rsid w:val="003248BC"/>
    <w:rsid w:val="003D3A39"/>
    <w:rsid w:val="003D6149"/>
    <w:rsid w:val="00404739"/>
    <w:rsid w:val="004F023B"/>
    <w:rsid w:val="004F325B"/>
    <w:rsid w:val="00526EF0"/>
    <w:rsid w:val="006B232B"/>
    <w:rsid w:val="006B5AF7"/>
    <w:rsid w:val="00777811"/>
    <w:rsid w:val="00792681"/>
    <w:rsid w:val="008419E4"/>
    <w:rsid w:val="008C6276"/>
    <w:rsid w:val="009146A9"/>
    <w:rsid w:val="0093500B"/>
    <w:rsid w:val="00A4594F"/>
    <w:rsid w:val="00AA44E6"/>
    <w:rsid w:val="00B74CE5"/>
    <w:rsid w:val="00C777F5"/>
    <w:rsid w:val="00D02059"/>
    <w:rsid w:val="00DB1FF2"/>
    <w:rsid w:val="00E2070F"/>
    <w:rsid w:val="00E35392"/>
    <w:rsid w:val="00EA10E3"/>
    <w:rsid w:val="00FB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699C"/>
  <w15:chartTrackingRefBased/>
  <w15:docId w15:val="{E7E5AF84-60B9-480D-BC4B-296EAB6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0E3"/>
    <w:pPr>
      <w:spacing w:after="0" w:line="240" w:lineRule="auto"/>
    </w:pPr>
  </w:style>
  <w:style w:type="character" w:styleId="Hyperlink">
    <w:name w:val="Hyperlink"/>
    <w:basedOn w:val="DefaultParagraphFont"/>
    <w:uiPriority w:val="99"/>
    <w:unhideWhenUsed/>
    <w:rsid w:val="000D1FF2"/>
    <w:rPr>
      <w:color w:val="0563C1" w:themeColor="hyperlink"/>
      <w:u w:val="single"/>
    </w:rPr>
  </w:style>
  <w:style w:type="paragraph" w:styleId="ListParagraph">
    <w:name w:val="List Paragraph"/>
    <w:basedOn w:val="Normal"/>
    <w:uiPriority w:val="34"/>
    <w:qFormat/>
    <w:rsid w:val="000D1FF2"/>
    <w:pPr>
      <w:ind w:left="720"/>
      <w:contextualSpacing/>
    </w:pPr>
  </w:style>
  <w:style w:type="paragraph" w:styleId="NormalWeb">
    <w:name w:val="Normal (Web)"/>
    <w:basedOn w:val="Normal"/>
    <w:uiPriority w:val="99"/>
    <w:semiHidden/>
    <w:unhideWhenUsed/>
    <w:rsid w:val="000D1FF2"/>
    <w:rPr>
      <w:rFonts w:ascii="Times New Roman" w:hAnsi="Times New Roman" w:cs="Times New Roman"/>
      <w:sz w:val="24"/>
      <w:szCs w:val="24"/>
    </w:rPr>
  </w:style>
  <w:style w:type="paragraph" w:styleId="Header">
    <w:name w:val="header"/>
    <w:basedOn w:val="Normal"/>
    <w:link w:val="HeaderChar"/>
    <w:uiPriority w:val="99"/>
    <w:unhideWhenUsed/>
    <w:rsid w:val="0040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39"/>
  </w:style>
  <w:style w:type="paragraph" w:styleId="Footer">
    <w:name w:val="footer"/>
    <w:basedOn w:val="Normal"/>
    <w:link w:val="FooterChar"/>
    <w:uiPriority w:val="99"/>
    <w:unhideWhenUsed/>
    <w:rsid w:val="0040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494">
      <w:bodyDiv w:val="1"/>
      <w:marLeft w:val="0"/>
      <w:marRight w:val="0"/>
      <w:marTop w:val="0"/>
      <w:marBottom w:val="0"/>
      <w:divBdr>
        <w:top w:val="none" w:sz="0" w:space="0" w:color="auto"/>
        <w:left w:val="none" w:sz="0" w:space="0" w:color="auto"/>
        <w:bottom w:val="none" w:sz="0" w:space="0" w:color="auto"/>
        <w:right w:val="none" w:sz="0" w:space="0" w:color="auto"/>
      </w:divBdr>
      <w:divsChild>
        <w:div w:id="1131947141">
          <w:marLeft w:val="360"/>
          <w:marRight w:val="0"/>
          <w:marTop w:val="200"/>
          <w:marBottom w:val="0"/>
          <w:divBdr>
            <w:top w:val="none" w:sz="0" w:space="0" w:color="auto"/>
            <w:left w:val="none" w:sz="0" w:space="0" w:color="auto"/>
            <w:bottom w:val="none" w:sz="0" w:space="0" w:color="auto"/>
            <w:right w:val="none" w:sz="0" w:space="0" w:color="auto"/>
          </w:divBdr>
        </w:div>
        <w:div w:id="44183409">
          <w:marLeft w:val="1080"/>
          <w:marRight w:val="0"/>
          <w:marTop w:val="100"/>
          <w:marBottom w:val="0"/>
          <w:divBdr>
            <w:top w:val="none" w:sz="0" w:space="0" w:color="auto"/>
            <w:left w:val="none" w:sz="0" w:space="0" w:color="auto"/>
            <w:bottom w:val="none" w:sz="0" w:space="0" w:color="auto"/>
            <w:right w:val="none" w:sz="0" w:space="0" w:color="auto"/>
          </w:divBdr>
        </w:div>
        <w:div w:id="1274945426">
          <w:marLeft w:val="1080"/>
          <w:marRight w:val="0"/>
          <w:marTop w:val="100"/>
          <w:marBottom w:val="0"/>
          <w:divBdr>
            <w:top w:val="none" w:sz="0" w:space="0" w:color="auto"/>
            <w:left w:val="none" w:sz="0" w:space="0" w:color="auto"/>
            <w:bottom w:val="none" w:sz="0" w:space="0" w:color="auto"/>
            <w:right w:val="none" w:sz="0" w:space="0" w:color="auto"/>
          </w:divBdr>
        </w:div>
        <w:div w:id="1729720000">
          <w:marLeft w:val="1080"/>
          <w:marRight w:val="0"/>
          <w:marTop w:val="100"/>
          <w:marBottom w:val="0"/>
          <w:divBdr>
            <w:top w:val="none" w:sz="0" w:space="0" w:color="auto"/>
            <w:left w:val="none" w:sz="0" w:space="0" w:color="auto"/>
            <w:bottom w:val="none" w:sz="0" w:space="0" w:color="auto"/>
            <w:right w:val="none" w:sz="0" w:space="0" w:color="auto"/>
          </w:divBdr>
        </w:div>
        <w:div w:id="1601058500">
          <w:marLeft w:val="1080"/>
          <w:marRight w:val="0"/>
          <w:marTop w:val="100"/>
          <w:marBottom w:val="0"/>
          <w:divBdr>
            <w:top w:val="none" w:sz="0" w:space="0" w:color="auto"/>
            <w:left w:val="none" w:sz="0" w:space="0" w:color="auto"/>
            <w:bottom w:val="none" w:sz="0" w:space="0" w:color="auto"/>
            <w:right w:val="none" w:sz="0" w:space="0" w:color="auto"/>
          </w:divBdr>
        </w:div>
        <w:div w:id="1930694390">
          <w:marLeft w:val="1080"/>
          <w:marRight w:val="0"/>
          <w:marTop w:val="100"/>
          <w:marBottom w:val="0"/>
          <w:divBdr>
            <w:top w:val="none" w:sz="0" w:space="0" w:color="auto"/>
            <w:left w:val="none" w:sz="0" w:space="0" w:color="auto"/>
            <w:bottom w:val="none" w:sz="0" w:space="0" w:color="auto"/>
            <w:right w:val="none" w:sz="0" w:space="0" w:color="auto"/>
          </w:divBdr>
        </w:div>
      </w:divsChild>
    </w:div>
    <w:div w:id="173110928">
      <w:bodyDiv w:val="1"/>
      <w:marLeft w:val="0"/>
      <w:marRight w:val="0"/>
      <w:marTop w:val="0"/>
      <w:marBottom w:val="0"/>
      <w:divBdr>
        <w:top w:val="none" w:sz="0" w:space="0" w:color="auto"/>
        <w:left w:val="none" w:sz="0" w:space="0" w:color="auto"/>
        <w:bottom w:val="none" w:sz="0" w:space="0" w:color="auto"/>
        <w:right w:val="none" w:sz="0" w:space="0" w:color="auto"/>
      </w:divBdr>
      <w:divsChild>
        <w:div w:id="602342028">
          <w:marLeft w:val="360"/>
          <w:marRight w:val="0"/>
          <w:marTop w:val="200"/>
          <w:marBottom w:val="0"/>
          <w:divBdr>
            <w:top w:val="none" w:sz="0" w:space="0" w:color="auto"/>
            <w:left w:val="none" w:sz="0" w:space="0" w:color="auto"/>
            <w:bottom w:val="none" w:sz="0" w:space="0" w:color="auto"/>
            <w:right w:val="none" w:sz="0" w:space="0" w:color="auto"/>
          </w:divBdr>
        </w:div>
        <w:div w:id="686056280">
          <w:marLeft w:val="360"/>
          <w:marRight w:val="0"/>
          <w:marTop w:val="200"/>
          <w:marBottom w:val="0"/>
          <w:divBdr>
            <w:top w:val="none" w:sz="0" w:space="0" w:color="auto"/>
            <w:left w:val="none" w:sz="0" w:space="0" w:color="auto"/>
            <w:bottom w:val="none" w:sz="0" w:space="0" w:color="auto"/>
            <w:right w:val="none" w:sz="0" w:space="0" w:color="auto"/>
          </w:divBdr>
        </w:div>
        <w:div w:id="2054645577">
          <w:marLeft w:val="360"/>
          <w:marRight w:val="0"/>
          <w:marTop w:val="200"/>
          <w:marBottom w:val="0"/>
          <w:divBdr>
            <w:top w:val="none" w:sz="0" w:space="0" w:color="auto"/>
            <w:left w:val="none" w:sz="0" w:space="0" w:color="auto"/>
            <w:bottom w:val="none" w:sz="0" w:space="0" w:color="auto"/>
            <w:right w:val="none" w:sz="0" w:space="0" w:color="auto"/>
          </w:divBdr>
        </w:div>
        <w:div w:id="966279106">
          <w:marLeft w:val="360"/>
          <w:marRight w:val="0"/>
          <w:marTop w:val="200"/>
          <w:marBottom w:val="0"/>
          <w:divBdr>
            <w:top w:val="none" w:sz="0" w:space="0" w:color="auto"/>
            <w:left w:val="none" w:sz="0" w:space="0" w:color="auto"/>
            <w:bottom w:val="none" w:sz="0" w:space="0" w:color="auto"/>
            <w:right w:val="none" w:sz="0" w:space="0" w:color="auto"/>
          </w:divBdr>
        </w:div>
      </w:divsChild>
    </w:div>
    <w:div w:id="184758446">
      <w:bodyDiv w:val="1"/>
      <w:marLeft w:val="0"/>
      <w:marRight w:val="0"/>
      <w:marTop w:val="0"/>
      <w:marBottom w:val="0"/>
      <w:divBdr>
        <w:top w:val="none" w:sz="0" w:space="0" w:color="auto"/>
        <w:left w:val="none" w:sz="0" w:space="0" w:color="auto"/>
        <w:bottom w:val="none" w:sz="0" w:space="0" w:color="auto"/>
        <w:right w:val="none" w:sz="0" w:space="0" w:color="auto"/>
      </w:divBdr>
    </w:div>
    <w:div w:id="323709279">
      <w:bodyDiv w:val="1"/>
      <w:marLeft w:val="0"/>
      <w:marRight w:val="0"/>
      <w:marTop w:val="0"/>
      <w:marBottom w:val="0"/>
      <w:divBdr>
        <w:top w:val="none" w:sz="0" w:space="0" w:color="auto"/>
        <w:left w:val="none" w:sz="0" w:space="0" w:color="auto"/>
        <w:bottom w:val="none" w:sz="0" w:space="0" w:color="auto"/>
        <w:right w:val="none" w:sz="0" w:space="0" w:color="auto"/>
      </w:divBdr>
    </w:div>
    <w:div w:id="464929146">
      <w:bodyDiv w:val="1"/>
      <w:marLeft w:val="0"/>
      <w:marRight w:val="0"/>
      <w:marTop w:val="0"/>
      <w:marBottom w:val="0"/>
      <w:divBdr>
        <w:top w:val="none" w:sz="0" w:space="0" w:color="auto"/>
        <w:left w:val="none" w:sz="0" w:space="0" w:color="auto"/>
        <w:bottom w:val="none" w:sz="0" w:space="0" w:color="auto"/>
        <w:right w:val="none" w:sz="0" w:space="0" w:color="auto"/>
      </w:divBdr>
      <w:divsChild>
        <w:div w:id="788747114">
          <w:marLeft w:val="360"/>
          <w:marRight w:val="0"/>
          <w:marTop w:val="200"/>
          <w:marBottom w:val="0"/>
          <w:divBdr>
            <w:top w:val="none" w:sz="0" w:space="0" w:color="auto"/>
            <w:left w:val="none" w:sz="0" w:space="0" w:color="auto"/>
            <w:bottom w:val="none" w:sz="0" w:space="0" w:color="auto"/>
            <w:right w:val="none" w:sz="0" w:space="0" w:color="auto"/>
          </w:divBdr>
        </w:div>
      </w:divsChild>
    </w:div>
    <w:div w:id="707294918">
      <w:bodyDiv w:val="1"/>
      <w:marLeft w:val="0"/>
      <w:marRight w:val="0"/>
      <w:marTop w:val="0"/>
      <w:marBottom w:val="0"/>
      <w:divBdr>
        <w:top w:val="none" w:sz="0" w:space="0" w:color="auto"/>
        <w:left w:val="none" w:sz="0" w:space="0" w:color="auto"/>
        <w:bottom w:val="none" w:sz="0" w:space="0" w:color="auto"/>
        <w:right w:val="none" w:sz="0" w:space="0" w:color="auto"/>
      </w:divBdr>
      <w:divsChild>
        <w:div w:id="1202520115">
          <w:marLeft w:val="360"/>
          <w:marRight w:val="0"/>
          <w:marTop w:val="200"/>
          <w:marBottom w:val="0"/>
          <w:divBdr>
            <w:top w:val="none" w:sz="0" w:space="0" w:color="auto"/>
            <w:left w:val="none" w:sz="0" w:space="0" w:color="auto"/>
            <w:bottom w:val="none" w:sz="0" w:space="0" w:color="auto"/>
            <w:right w:val="none" w:sz="0" w:space="0" w:color="auto"/>
          </w:divBdr>
        </w:div>
      </w:divsChild>
    </w:div>
    <w:div w:id="927076184">
      <w:bodyDiv w:val="1"/>
      <w:marLeft w:val="0"/>
      <w:marRight w:val="0"/>
      <w:marTop w:val="0"/>
      <w:marBottom w:val="0"/>
      <w:divBdr>
        <w:top w:val="none" w:sz="0" w:space="0" w:color="auto"/>
        <w:left w:val="none" w:sz="0" w:space="0" w:color="auto"/>
        <w:bottom w:val="none" w:sz="0" w:space="0" w:color="auto"/>
        <w:right w:val="none" w:sz="0" w:space="0" w:color="auto"/>
      </w:divBdr>
    </w:div>
    <w:div w:id="1179193172">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sChild>
        <w:div w:id="1639606162">
          <w:marLeft w:val="360"/>
          <w:marRight w:val="0"/>
          <w:marTop w:val="200"/>
          <w:marBottom w:val="0"/>
          <w:divBdr>
            <w:top w:val="none" w:sz="0" w:space="0" w:color="auto"/>
            <w:left w:val="none" w:sz="0" w:space="0" w:color="auto"/>
            <w:bottom w:val="none" w:sz="0" w:space="0" w:color="auto"/>
            <w:right w:val="none" w:sz="0" w:space="0" w:color="auto"/>
          </w:divBdr>
        </w:div>
        <w:div w:id="942541737">
          <w:marLeft w:val="360"/>
          <w:marRight w:val="0"/>
          <w:marTop w:val="200"/>
          <w:marBottom w:val="0"/>
          <w:divBdr>
            <w:top w:val="none" w:sz="0" w:space="0" w:color="auto"/>
            <w:left w:val="none" w:sz="0" w:space="0" w:color="auto"/>
            <w:bottom w:val="none" w:sz="0" w:space="0" w:color="auto"/>
            <w:right w:val="none" w:sz="0" w:space="0" w:color="auto"/>
          </w:divBdr>
        </w:div>
        <w:div w:id="1891455541">
          <w:marLeft w:val="360"/>
          <w:marRight w:val="0"/>
          <w:marTop w:val="200"/>
          <w:marBottom w:val="0"/>
          <w:divBdr>
            <w:top w:val="none" w:sz="0" w:space="0" w:color="auto"/>
            <w:left w:val="none" w:sz="0" w:space="0" w:color="auto"/>
            <w:bottom w:val="none" w:sz="0" w:space="0" w:color="auto"/>
            <w:right w:val="none" w:sz="0" w:space="0" w:color="auto"/>
          </w:divBdr>
        </w:div>
      </w:divsChild>
    </w:div>
    <w:div w:id="1872187765">
      <w:bodyDiv w:val="1"/>
      <w:marLeft w:val="0"/>
      <w:marRight w:val="0"/>
      <w:marTop w:val="0"/>
      <w:marBottom w:val="0"/>
      <w:divBdr>
        <w:top w:val="none" w:sz="0" w:space="0" w:color="auto"/>
        <w:left w:val="none" w:sz="0" w:space="0" w:color="auto"/>
        <w:bottom w:val="none" w:sz="0" w:space="0" w:color="auto"/>
        <w:right w:val="none" w:sz="0" w:space="0" w:color="auto"/>
      </w:divBdr>
    </w:div>
    <w:div w:id="196052438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86">
          <w:marLeft w:val="360"/>
          <w:marRight w:val="0"/>
          <w:marTop w:val="200"/>
          <w:marBottom w:val="0"/>
          <w:divBdr>
            <w:top w:val="none" w:sz="0" w:space="0" w:color="auto"/>
            <w:left w:val="none" w:sz="0" w:space="0" w:color="auto"/>
            <w:bottom w:val="none" w:sz="0" w:space="0" w:color="auto"/>
            <w:right w:val="none" w:sz="0" w:space="0" w:color="auto"/>
          </w:divBdr>
        </w:div>
        <w:div w:id="13020795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Peters</dc:creator>
  <cp:keywords/>
  <dc:description/>
  <cp:lastModifiedBy>Ronald Peters</cp:lastModifiedBy>
  <cp:revision>11</cp:revision>
  <dcterms:created xsi:type="dcterms:W3CDTF">2016-11-19T23:45:00Z</dcterms:created>
  <dcterms:modified xsi:type="dcterms:W3CDTF">2016-12-02T00:57:00Z</dcterms:modified>
</cp:coreProperties>
</file>